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5C" w:rsidRDefault="005F425C" w:rsidP="009B18A2">
      <w:pPr>
        <w:spacing w:after="160" w:line="256" w:lineRule="auto"/>
        <w:rPr>
          <w:lang w:eastAsia="en-US"/>
        </w:rPr>
      </w:pPr>
      <w:bookmarkStart w:id="0" w:name="_GoBack"/>
      <w:bookmarkEnd w:id="0"/>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Ek: 49/A</w:t>
      </w:r>
    </w:p>
    <w:p w:rsidR="005F425C" w:rsidRDefault="005F425C" w:rsidP="009B18A2">
      <w:pPr>
        <w:jc w:val="center"/>
        <w:rPr>
          <w:lang w:eastAsia="en-US"/>
        </w:rPr>
      </w:pPr>
      <w:r>
        <w:rPr>
          <w:lang w:eastAsia="en-US"/>
        </w:rPr>
        <w:t>……………..</w:t>
      </w:r>
    </w:p>
    <w:p w:rsidR="005F425C" w:rsidRDefault="005F425C" w:rsidP="009B18A2">
      <w:pPr>
        <w:jc w:val="center"/>
        <w:rPr>
          <w:lang w:eastAsia="en-US"/>
        </w:rPr>
      </w:pPr>
      <w:r>
        <w:rPr>
          <w:lang w:eastAsia="en-US"/>
        </w:rPr>
        <w:t>Gümrük Müdürlüğü</w:t>
      </w:r>
    </w:p>
    <w:p w:rsidR="005F425C" w:rsidRDefault="005F425C" w:rsidP="009B18A2">
      <w:pPr>
        <w:spacing w:after="160" w:line="256" w:lineRule="auto"/>
        <w:rPr>
          <w:lang w:eastAsia="en-US"/>
        </w:rPr>
      </w:pPr>
    </w:p>
    <w:p w:rsidR="005F425C" w:rsidRDefault="005F425C" w:rsidP="009B18A2">
      <w:pPr>
        <w:spacing w:after="160" w:line="256" w:lineRule="auto"/>
        <w:rPr>
          <w:lang w:eastAsia="en-US"/>
        </w:rPr>
      </w:pPr>
    </w:p>
    <w:p w:rsidR="005F425C" w:rsidRDefault="005F425C" w:rsidP="009B18A2">
      <w:pPr>
        <w:spacing w:after="160" w:line="256" w:lineRule="auto"/>
        <w:jc w:val="center"/>
        <w:rPr>
          <w:lang w:eastAsia="en-US"/>
        </w:rPr>
      </w:pPr>
      <w:r>
        <w:rPr>
          <w:lang w:eastAsia="en-US"/>
        </w:rPr>
        <w:t>GEÇİCİ GİRİŞ YOL BELGESİ</w:t>
      </w:r>
    </w:p>
    <w:p w:rsidR="005F425C" w:rsidRDefault="005F425C" w:rsidP="009B18A2">
      <w:pPr>
        <w:spacing w:after="160" w:line="256" w:lineRule="auto"/>
        <w:jc w:val="center"/>
        <w:rPr>
          <w:lang w:eastAsia="en-US"/>
        </w:rPr>
      </w:pPr>
    </w:p>
    <w:p w:rsidR="005F425C" w:rsidRDefault="005F425C" w:rsidP="009B18A2">
      <w:pPr>
        <w:spacing w:after="160" w:line="360" w:lineRule="auto"/>
        <w:jc w:val="both"/>
        <w:rPr>
          <w:lang w:eastAsia="en-US"/>
        </w:rPr>
      </w:pPr>
      <w:r>
        <w:rPr>
          <w:lang w:eastAsia="en-US"/>
        </w:rPr>
        <w:tab/>
        <w:t>………………’a ait olan ve aşağıda vasıfları yazılı araca, geçici trafik belgesi ve geçici tescil plakası verilmek üzere herhangi bir trafik tescil kuruluşuna gitmesi için, meydana gelebilecek her türlü hukuki ve mali sorumluluk araç işletenine ait olmak üzere  …/…./….. günü saat ……….’e kadar izin verilmiştir. .. /.. /20..</w:t>
      </w:r>
    </w:p>
    <w:p w:rsidR="005F425C" w:rsidRDefault="005F425C" w:rsidP="009B18A2">
      <w:pPr>
        <w:spacing w:after="160" w:line="256" w:lineRule="auto"/>
        <w:jc w:val="both"/>
        <w:rPr>
          <w:lang w:eastAsia="en-US"/>
        </w:rPr>
      </w:pPr>
    </w:p>
    <w:p w:rsidR="005F425C" w:rsidRDefault="005F425C" w:rsidP="009B18A2">
      <w:pPr>
        <w:spacing w:after="160" w:line="256" w:lineRule="auto"/>
        <w:jc w:val="both"/>
        <w:rPr>
          <w:lang w:eastAsia="en-US"/>
        </w:rPr>
      </w:pPr>
    </w:p>
    <w:p w:rsidR="005F425C" w:rsidRDefault="005F425C" w:rsidP="009B18A2">
      <w:pPr>
        <w:spacing w:line="360" w:lineRule="auto"/>
        <w:ind w:left="4956"/>
        <w:jc w:val="center"/>
        <w:rPr>
          <w:lang w:eastAsia="en-US"/>
        </w:rPr>
      </w:pPr>
      <w:r>
        <w:rPr>
          <w:lang w:eastAsia="en-US"/>
        </w:rPr>
        <w:t>Adı Soyadı</w:t>
      </w:r>
    </w:p>
    <w:p w:rsidR="005F425C" w:rsidRDefault="005F425C" w:rsidP="009B18A2">
      <w:pPr>
        <w:spacing w:line="360" w:lineRule="auto"/>
        <w:ind w:left="4956"/>
        <w:jc w:val="center"/>
        <w:rPr>
          <w:lang w:eastAsia="en-US"/>
        </w:rPr>
      </w:pPr>
      <w:r>
        <w:rPr>
          <w:lang w:eastAsia="en-US"/>
        </w:rPr>
        <w:t>Unvanı / Görevi</w:t>
      </w:r>
    </w:p>
    <w:p w:rsidR="005F425C" w:rsidRDefault="005F425C" w:rsidP="009B18A2">
      <w:pPr>
        <w:spacing w:line="360" w:lineRule="auto"/>
        <w:ind w:left="4956"/>
        <w:jc w:val="center"/>
        <w:rPr>
          <w:lang w:eastAsia="en-US"/>
        </w:rPr>
      </w:pPr>
      <w:r>
        <w:rPr>
          <w:lang w:eastAsia="en-US"/>
        </w:rPr>
        <w:t>İmza – Mühür</w:t>
      </w:r>
    </w:p>
    <w:p w:rsidR="005F425C" w:rsidRDefault="005F425C" w:rsidP="009B18A2">
      <w:pPr>
        <w:jc w:val="both"/>
        <w:rPr>
          <w:lang w:eastAsia="en-US"/>
        </w:rPr>
      </w:pPr>
    </w:p>
    <w:p w:rsidR="005F425C" w:rsidRDefault="005F425C" w:rsidP="009B18A2">
      <w:pPr>
        <w:jc w:val="both"/>
        <w:rPr>
          <w:lang w:eastAsia="en-US"/>
        </w:rPr>
      </w:pPr>
    </w:p>
    <w:p w:rsidR="005F425C" w:rsidRDefault="005F425C" w:rsidP="009B18A2">
      <w:pPr>
        <w:jc w:val="both"/>
        <w:rPr>
          <w:lang w:eastAsia="en-US"/>
        </w:rPr>
      </w:pPr>
      <w:r>
        <w:rPr>
          <w:lang w:eastAsia="en-US"/>
        </w:rPr>
        <w:t>ARACIN</w:t>
      </w:r>
    </w:p>
    <w:p w:rsidR="005F425C" w:rsidRDefault="005F425C" w:rsidP="009B18A2">
      <w:pPr>
        <w:jc w:val="both"/>
        <w:rPr>
          <w:lang w:eastAsia="en-US"/>
        </w:rPr>
      </w:pPr>
    </w:p>
    <w:p w:rsidR="005F425C" w:rsidRDefault="005F425C" w:rsidP="009B18A2">
      <w:pPr>
        <w:jc w:val="both"/>
        <w:rPr>
          <w:lang w:eastAsia="en-US"/>
        </w:rPr>
      </w:pPr>
      <w:r>
        <w:rPr>
          <w:lang w:eastAsia="en-US"/>
        </w:rPr>
        <w:t xml:space="preserve">Cinsi </w:t>
      </w:r>
      <w:r>
        <w:rPr>
          <w:lang w:eastAsia="en-US"/>
        </w:rPr>
        <w:tab/>
      </w:r>
      <w:r>
        <w:rPr>
          <w:lang w:eastAsia="en-US"/>
        </w:rPr>
        <w:tab/>
      </w:r>
      <w:r>
        <w:rPr>
          <w:lang w:eastAsia="en-US"/>
        </w:rPr>
        <w:tab/>
        <w:t>:…………………..</w:t>
      </w:r>
    </w:p>
    <w:p w:rsidR="005F425C" w:rsidRDefault="005F425C" w:rsidP="009B18A2">
      <w:pPr>
        <w:jc w:val="both"/>
        <w:rPr>
          <w:lang w:eastAsia="en-US"/>
        </w:rPr>
      </w:pPr>
      <w:r>
        <w:rPr>
          <w:lang w:eastAsia="en-US"/>
        </w:rPr>
        <w:t>Markası</w:t>
      </w:r>
      <w:r>
        <w:rPr>
          <w:lang w:eastAsia="en-US"/>
        </w:rPr>
        <w:tab/>
      </w:r>
      <w:r>
        <w:rPr>
          <w:lang w:eastAsia="en-US"/>
        </w:rPr>
        <w:tab/>
        <w:t>:…………………..</w:t>
      </w:r>
    </w:p>
    <w:p w:rsidR="005F425C" w:rsidRDefault="005F425C" w:rsidP="009B18A2">
      <w:pPr>
        <w:jc w:val="both"/>
        <w:rPr>
          <w:lang w:eastAsia="en-US"/>
        </w:rPr>
      </w:pPr>
      <w:r>
        <w:rPr>
          <w:lang w:eastAsia="en-US"/>
        </w:rPr>
        <w:t>Modeli</w:t>
      </w:r>
      <w:r>
        <w:rPr>
          <w:lang w:eastAsia="en-US"/>
        </w:rPr>
        <w:tab/>
      </w:r>
      <w:r>
        <w:rPr>
          <w:lang w:eastAsia="en-US"/>
        </w:rPr>
        <w:tab/>
      </w:r>
      <w:r>
        <w:rPr>
          <w:lang w:eastAsia="en-US"/>
        </w:rPr>
        <w:tab/>
        <w:t>:…………………..</w:t>
      </w:r>
    </w:p>
    <w:p w:rsidR="005F425C" w:rsidRDefault="005F425C" w:rsidP="009B18A2">
      <w:pPr>
        <w:jc w:val="both"/>
        <w:rPr>
          <w:lang w:eastAsia="en-US"/>
        </w:rPr>
      </w:pPr>
      <w:r>
        <w:rPr>
          <w:lang w:eastAsia="en-US"/>
        </w:rPr>
        <w:t>Plakası</w:t>
      </w:r>
      <w:r>
        <w:rPr>
          <w:lang w:eastAsia="en-US"/>
        </w:rPr>
        <w:tab/>
      </w:r>
      <w:r>
        <w:rPr>
          <w:lang w:eastAsia="en-US"/>
        </w:rPr>
        <w:tab/>
      </w:r>
      <w:r>
        <w:rPr>
          <w:lang w:eastAsia="en-US"/>
        </w:rPr>
        <w:tab/>
        <w:t>:.………………….</w:t>
      </w:r>
    </w:p>
    <w:p w:rsidR="005F425C" w:rsidRDefault="005F425C" w:rsidP="009B18A2">
      <w:pPr>
        <w:jc w:val="both"/>
        <w:rPr>
          <w:lang w:eastAsia="en-US"/>
        </w:rPr>
      </w:pPr>
      <w:r>
        <w:rPr>
          <w:lang w:eastAsia="en-US"/>
        </w:rPr>
        <w:t>Şasi No</w:t>
      </w:r>
      <w:r>
        <w:rPr>
          <w:lang w:eastAsia="en-US"/>
        </w:rPr>
        <w:tab/>
      </w:r>
      <w:r>
        <w:rPr>
          <w:lang w:eastAsia="en-US"/>
        </w:rPr>
        <w:tab/>
        <w:t>:………………….</w:t>
      </w:r>
    </w:p>
    <w:p w:rsidR="005F425C" w:rsidRDefault="005F425C" w:rsidP="009B18A2">
      <w:pPr>
        <w:jc w:val="both"/>
        <w:rPr>
          <w:lang w:eastAsia="en-US"/>
        </w:rPr>
      </w:pPr>
      <w:r>
        <w:rPr>
          <w:lang w:eastAsia="en-US"/>
        </w:rPr>
        <w:t xml:space="preserve">Sigorta Poliçe </w:t>
      </w:r>
      <w:r>
        <w:rPr>
          <w:lang w:eastAsia="en-US"/>
        </w:rPr>
        <w:tab/>
        <w:t>No</w:t>
      </w:r>
      <w:r>
        <w:rPr>
          <w:lang w:eastAsia="en-US"/>
        </w:rPr>
        <w:tab/>
        <w:t>:………………….</w:t>
      </w:r>
    </w:p>
    <w:p w:rsidR="005F425C" w:rsidRDefault="005F425C" w:rsidP="009B18A2">
      <w:pPr>
        <w:jc w:val="both"/>
        <w:rPr>
          <w:lang w:eastAsia="en-US"/>
        </w:rPr>
      </w:pPr>
      <w:r>
        <w:rPr>
          <w:lang w:eastAsia="en-US"/>
        </w:rPr>
        <w:t>Sigorta Bitiş Tarihi</w:t>
      </w:r>
      <w:r>
        <w:rPr>
          <w:lang w:eastAsia="en-US"/>
        </w:rPr>
        <w:tab/>
        <w:t>:………………….</w:t>
      </w:r>
    </w:p>
    <w:p w:rsidR="005F425C" w:rsidRDefault="005F425C" w:rsidP="009B18A2">
      <w:pPr>
        <w:jc w:val="both"/>
        <w:rPr>
          <w:lang w:eastAsia="en-US"/>
        </w:rPr>
      </w:pPr>
    </w:p>
    <w:p w:rsidR="005F425C" w:rsidRDefault="005F425C" w:rsidP="009B18A2">
      <w:pPr>
        <w:spacing w:after="160" w:line="256" w:lineRule="auto"/>
        <w:jc w:val="both"/>
        <w:rPr>
          <w:lang w:eastAsia="en-US"/>
        </w:rPr>
      </w:pPr>
    </w:p>
    <w:p w:rsidR="005F425C" w:rsidRDefault="005F425C" w:rsidP="009B18A2">
      <w:pPr>
        <w:spacing w:after="160" w:line="256" w:lineRule="auto"/>
        <w:jc w:val="both"/>
        <w:rPr>
          <w:lang w:eastAsia="en-US"/>
        </w:rPr>
      </w:pPr>
    </w:p>
    <w:p w:rsidR="005F425C" w:rsidRDefault="005F425C" w:rsidP="009B18A2">
      <w:pPr>
        <w:ind w:firstLine="567"/>
        <w:jc w:val="both"/>
        <w:rPr>
          <w:i/>
          <w:sz w:val="20"/>
          <w:szCs w:val="20"/>
          <w:lang w:eastAsia="en-US"/>
        </w:rPr>
      </w:pPr>
      <w:r>
        <w:rPr>
          <w:i/>
          <w:sz w:val="20"/>
          <w:szCs w:val="20"/>
          <w:lang w:eastAsia="en-US"/>
        </w:rPr>
        <w:t>AÇIKLAMA:</w:t>
      </w:r>
    </w:p>
    <w:p w:rsidR="005F425C" w:rsidRDefault="005F425C" w:rsidP="009B18A2">
      <w:pPr>
        <w:ind w:firstLine="567"/>
        <w:jc w:val="both"/>
        <w:rPr>
          <w:i/>
          <w:sz w:val="20"/>
          <w:szCs w:val="20"/>
          <w:lang w:eastAsia="en-US"/>
        </w:rPr>
      </w:pPr>
      <w:r>
        <w:rPr>
          <w:i/>
          <w:sz w:val="20"/>
          <w:szCs w:val="20"/>
          <w:lang w:eastAsia="en-US"/>
        </w:rPr>
        <w:t>*Bu belge onbeş gün süreyle geçerli olup süresi sonunda geçici trafik belgesi ve tescil plakası alınmadığı takdirde geçici trafik belgesi ve tescil plakası alınıncaya kadar araç trafikten men edilir.</w:t>
      </w:r>
    </w:p>
    <w:p w:rsidR="005F425C" w:rsidRDefault="005F425C" w:rsidP="009B18A2">
      <w:pPr>
        <w:ind w:firstLine="567"/>
        <w:jc w:val="both"/>
        <w:rPr>
          <w:i/>
          <w:sz w:val="12"/>
          <w:szCs w:val="12"/>
          <w:lang w:eastAsia="en-US"/>
        </w:rPr>
      </w:pPr>
    </w:p>
    <w:p w:rsidR="005F425C" w:rsidRDefault="005F425C" w:rsidP="009B18A2">
      <w:pPr>
        <w:ind w:firstLine="567"/>
        <w:jc w:val="both"/>
        <w:rPr>
          <w:i/>
          <w:sz w:val="20"/>
          <w:szCs w:val="20"/>
        </w:rPr>
      </w:pPr>
      <w:r>
        <w:rPr>
          <w:i/>
          <w:sz w:val="20"/>
          <w:szCs w:val="20"/>
          <w:lang w:eastAsia="en-US"/>
        </w:rPr>
        <w:t xml:space="preserve">*Araç geçici giriş yol belgesi üzerinden başkasına satılamaz, devredilemez, kiralanamaz, ödünç verilemez ve bu araçlar </w:t>
      </w:r>
      <w:r>
        <w:rPr>
          <w:i/>
          <w:sz w:val="20"/>
          <w:szCs w:val="20"/>
        </w:rPr>
        <w:t xml:space="preserve">belgede adı kayıtlı kişi, eşi veya belgede adı kayıtlı kişinin usul ya da füruu olanlar dışında başkaları tarafından kullanılamaz. </w:t>
      </w:r>
    </w:p>
    <w:p w:rsidR="005F425C" w:rsidRDefault="005F425C" w:rsidP="009B18A2">
      <w:pPr>
        <w:ind w:firstLine="567"/>
        <w:jc w:val="both"/>
        <w:rPr>
          <w:i/>
          <w:sz w:val="12"/>
          <w:szCs w:val="12"/>
        </w:rPr>
      </w:pPr>
    </w:p>
    <w:p w:rsidR="005F425C" w:rsidRDefault="005F425C" w:rsidP="009B18A2">
      <w:pPr>
        <w:ind w:firstLine="567"/>
        <w:jc w:val="both"/>
        <w:rPr>
          <w:i/>
          <w:sz w:val="20"/>
          <w:szCs w:val="20"/>
          <w:lang w:eastAsia="en-US"/>
        </w:rPr>
      </w:pPr>
      <w:r>
        <w:rPr>
          <w:i/>
          <w:sz w:val="20"/>
          <w:szCs w:val="20"/>
          <w:lang w:eastAsia="en-US"/>
        </w:rPr>
        <w:t xml:space="preserve">*Geçici trafik belgesi ve geçici tescil plakası düzenlenmeden aracın yurt dışına çıkışına izin verilmez. </w:t>
      </w:r>
    </w:p>
    <w:p w:rsidR="005F425C" w:rsidRDefault="005F425C" w:rsidP="009B18A2">
      <w:pPr>
        <w:ind w:firstLine="567"/>
        <w:jc w:val="both"/>
        <w:rPr>
          <w:i/>
          <w:sz w:val="12"/>
          <w:szCs w:val="12"/>
          <w:lang w:eastAsia="en-US"/>
        </w:rPr>
      </w:pPr>
    </w:p>
    <w:p w:rsidR="005F425C" w:rsidRDefault="005F425C" w:rsidP="009B18A2">
      <w:pPr>
        <w:ind w:firstLine="567"/>
        <w:jc w:val="both"/>
        <w:rPr>
          <w:i/>
          <w:sz w:val="20"/>
          <w:szCs w:val="20"/>
          <w:lang w:eastAsia="en-US"/>
        </w:rPr>
      </w:pPr>
      <w:r>
        <w:rPr>
          <w:i/>
          <w:sz w:val="20"/>
          <w:szCs w:val="20"/>
          <w:lang w:eastAsia="en-US"/>
        </w:rPr>
        <w:t xml:space="preserve">*Araçla yurt dışına çıkış yapılacak olması halinde, araca ait geçici trafik belgesi ve tescil plakaları, belge ve plakaları düzenleyen tescil kuruluşuna iade edilerek yurt dışına çıkışın yapılacağı gümrük idaresine kadar kullanılmak üzere yedi güne kadar geçerli “Geçici Çıkış Yol Belgesi (Ek:49/B)” alınması zorunludur. </w:t>
      </w:r>
    </w:p>
    <w:p w:rsidR="005F425C" w:rsidRDefault="005F425C" w:rsidP="009B18A2">
      <w:pPr>
        <w:rPr>
          <w:b/>
          <w:lang w:eastAsia="en-US"/>
        </w:rPr>
        <w:sectPr w:rsidR="005F425C">
          <w:pgSz w:w="11906" w:h="16838"/>
          <w:pgMar w:top="1417" w:right="1417" w:bottom="1417" w:left="1417" w:header="708" w:footer="708" w:gutter="0"/>
          <w:cols w:space="708"/>
        </w:sectPr>
      </w:pPr>
    </w:p>
    <w:p w:rsidR="005F425C" w:rsidRDefault="005F425C" w:rsidP="009B18A2">
      <w:r>
        <w:tab/>
      </w:r>
      <w:r>
        <w:tab/>
      </w:r>
      <w:r>
        <w:tab/>
      </w:r>
      <w:r>
        <w:tab/>
      </w:r>
      <w:r>
        <w:tab/>
      </w:r>
      <w:r>
        <w:tab/>
      </w:r>
      <w:r>
        <w:tab/>
      </w:r>
      <w:r>
        <w:tab/>
      </w:r>
      <w:r>
        <w:tab/>
      </w:r>
      <w:r>
        <w:tab/>
      </w:r>
      <w:r>
        <w:tab/>
        <w:t>Ek: 49/B</w:t>
      </w:r>
    </w:p>
    <w:p w:rsidR="005F425C" w:rsidRDefault="005F425C" w:rsidP="009B18A2">
      <w:r>
        <w:tab/>
      </w:r>
      <w:r>
        <w:tab/>
      </w:r>
      <w:r>
        <w:tab/>
      </w:r>
      <w:r>
        <w:tab/>
      </w:r>
      <w:r>
        <w:tab/>
      </w:r>
      <w:r>
        <w:tab/>
      </w:r>
      <w:r>
        <w:tab/>
      </w:r>
      <w:r>
        <w:tab/>
      </w:r>
      <w:r>
        <w:tab/>
      </w:r>
      <w:r>
        <w:tab/>
        <w:t>Referans No:</w:t>
      </w:r>
    </w:p>
    <w:p w:rsidR="005F425C" w:rsidRDefault="005F425C" w:rsidP="009B18A2">
      <w:pPr>
        <w:jc w:val="center"/>
      </w:pPr>
      <w:r>
        <w:t>……………..</w:t>
      </w:r>
    </w:p>
    <w:p w:rsidR="005F425C" w:rsidRDefault="005F425C" w:rsidP="009B18A2">
      <w:pPr>
        <w:jc w:val="center"/>
      </w:pPr>
      <w:r>
        <w:t>… Şube Müdürlüğü /Amirliği</w:t>
      </w:r>
    </w:p>
    <w:p w:rsidR="005F425C" w:rsidRDefault="005F425C" w:rsidP="009B18A2"/>
    <w:p w:rsidR="005F425C" w:rsidRDefault="005F425C" w:rsidP="009B18A2"/>
    <w:p w:rsidR="005F425C" w:rsidRDefault="005F425C" w:rsidP="009B18A2">
      <w:pPr>
        <w:jc w:val="center"/>
      </w:pPr>
      <w:r>
        <w:t>GEÇİCİ ÇIKIŞ YOL BELGESİ</w:t>
      </w:r>
    </w:p>
    <w:p w:rsidR="005F425C" w:rsidRDefault="005F425C" w:rsidP="009B18A2">
      <w:pPr>
        <w:jc w:val="center"/>
      </w:pPr>
    </w:p>
    <w:p w:rsidR="005F425C" w:rsidRDefault="005F425C" w:rsidP="009B18A2">
      <w:pPr>
        <w:spacing w:line="360" w:lineRule="auto"/>
        <w:jc w:val="both"/>
      </w:pPr>
      <w:r>
        <w:tab/>
        <w:t>………………’a ait olan ve aşağıda vasıfları yazılı araca, yurtdışına çıkış yapacağı …………gümrük idaresine kadar kullanılmak ve meydana gelebilecek her türlü hukuki ve mali sorumluluk araç işletenine ait olmak üzere  …/…./….. günü saat ……….’e kadar trafiğe çıkış izni verilmiştir. .. /.. /20..</w:t>
      </w:r>
    </w:p>
    <w:p w:rsidR="005F425C" w:rsidRDefault="005F425C" w:rsidP="009B18A2">
      <w:pPr>
        <w:jc w:val="both"/>
      </w:pPr>
    </w:p>
    <w:p w:rsidR="005F425C" w:rsidRDefault="005F425C" w:rsidP="009B18A2">
      <w:pPr>
        <w:jc w:val="both"/>
      </w:pPr>
    </w:p>
    <w:p w:rsidR="005F425C" w:rsidRDefault="005F425C" w:rsidP="009B18A2">
      <w:pPr>
        <w:spacing w:line="360" w:lineRule="auto"/>
        <w:ind w:left="4956"/>
        <w:jc w:val="center"/>
      </w:pPr>
      <w:r>
        <w:t>Adı Soyadı</w:t>
      </w:r>
    </w:p>
    <w:p w:rsidR="005F425C" w:rsidRDefault="005F425C" w:rsidP="009B18A2">
      <w:pPr>
        <w:spacing w:line="360" w:lineRule="auto"/>
        <w:ind w:left="4956"/>
        <w:jc w:val="center"/>
      </w:pPr>
      <w:r>
        <w:t>Rütbesi / Sicili</w:t>
      </w:r>
    </w:p>
    <w:p w:rsidR="005F425C" w:rsidRDefault="005F425C" w:rsidP="009B18A2">
      <w:pPr>
        <w:spacing w:line="360" w:lineRule="auto"/>
        <w:ind w:left="4956"/>
        <w:jc w:val="center"/>
      </w:pPr>
      <w:r>
        <w:t>İmza</w:t>
      </w:r>
    </w:p>
    <w:p w:rsidR="005F425C" w:rsidRDefault="005F425C" w:rsidP="009B18A2">
      <w:pPr>
        <w:jc w:val="both"/>
      </w:pPr>
    </w:p>
    <w:p w:rsidR="005F425C" w:rsidRDefault="005F425C" w:rsidP="009B18A2">
      <w:pPr>
        <w:jc w:val="both"/>
      </w:pPr>
      <w:r>
        <w:t>ARACIN</w:t>
      </w:r>
    </w:p>
    <w:p w:rsidR="005F425C" w:rsidRDefault="005F425C" w:rsidP="009B18A2">
      <w:pPr>
        <w:jc w:val="both"/>
      </w:pPr>
    </w:p>
    <w:p w:rsidR="005F425C" w:rsidRDefault="005F425C" w:rsidP="009B18A2">
      <w:pPr>
        <w:jc w:val="both"/>
      </w:pPr>
      <w:r>
        <w:t xml:space="preserve">Cinsi </w:t>
      </w:r>
      <w:r>
        <w:tab/>
      </w:r>
      <w:r>
        <w:tab/>
      </w:r>
      <w:r>
        <w:tab/>
        <w:t>:…………………..</w:t>
      </w:r>
    </w:p>
    <w:p w:rsidR="005F425C" w:rsidRDefault="005F425C" w:rsidP="009B18A2">
      <w:pPr>
        <w:jc w:val="both"/>
      </w:pPr>
      <w:r>
        <w:t>Markası</w:t>
      </w:r>
      <w:r>
        <w:tab/>
      </w:r>
      <w:r>
        <w:tab/>
        <w:t>:…………………..</w:t>
      </w:r>
    </w:p>
    <w:p w:rsidR="005F425C" w:rsidRDefault="005F425C" w:rsidP="009B18A2">
      <w:pPr>
        <w:jc w:val="both"/>
      </w:pPr>
      <w:r>
        <w:t>Modeli</w:t>
      </w:r>
      <w:r>
        <w:tab/>
      </w:r>
      <w:r>
        <w:tab/>
      </w:r>
      <w:r>
        <w:tab/>
        <w:t>:…………………..</w:t>
      </w:r>
    </w:p>
    <w:p w:rsidR="005F425C" w:rsidRDefault="005F425C" w:rsidP="009B18A2">
      <w:pPr>
        <w:jc w:val="both"/>
      </w:pPr>
      <w:r>
        <w:t>Plakası</w:t>
      </w:r>
      <w:r>
        <w:tab/>
      </w:r>
      <w:r>
        <w:tab/>
      </w:r>
      <w:r>
        <w:tab/>
        <w:t>:.………………….</w:t>
      </w:r>
    </w:p>
    <w:p w:rsidR="005F425C" w:rsidRDefault="005F425C" w:rsidP="009B18A2">
      <w:pPr>
        <w:jc w:val="both"/>
      </w:pPr>
      <w:r>
        <w:t>Şasi No</w:t>
      </w:r>
      <w:r>
        <w:tab/>
      </w:r>
      <w:r>
        <w:tab/>
        <w:t>:………………….</w:t>
      </w:r>
    </w:p>
    <w:p w:rsidR="005F425C" w:rsidRDefault="005F425C" w:rsidP="009B18A2">
      <w:pPr>
        <w:jc w:val="both"/>
      </w:pPr>
      <w:r>
        <w:t xml:space="preserve">Sigorta Poliçe </w:t>
      </w:r>
      <w:r>
        <w:tab/>
        <w:t>No</w:t>
      </w:r>
      <w:r>
        <w:tab/>
        <w:t>:………………….</w:t>
      </w:r>
    </w:p>
    <w:p w:rsidR="005F425C" w:rsidRDefault="005F425C" w:rsidP="009B18A2">
      <w:pPr>
        <w:jc w:val="both"/>
      </w:pPr>
      <w:r>
        <w:t>Sigorta Bitiş Tarihi</w:t>
      </w:r>
      <w:r>
        <w:tab/>
        <w:t>:………………….</w:t>
      </w:r>
    </w:p>
    <w:p w:rsidR="005F425C" w:rsidRDefault="005F425C" w:rsidP="009B18A2">
      <w:pPr>
        <w:jc w:val="both"/>
      </w:pPr>
    </w:p>
    <w:p w:rsidR="005F425C" w:rsidRDefault="005F425C" w:rsidP="009B18A2">
      <w:pPr>
        <w:jc w:val="both"/>
      </w:pPr>
    </w:p>
    <w:p w:rsidR="005F425C" w:rsidRDefault="005F425C" w:rsidP="009B18A2">
      <w:pPr>
        <w:jc w:val="both"/>
      </w:pPr>
    </w:p>
    <w:p w:rsidR="005F425C" w:rsidRDefault="005F425C" w:rsidP="009B18A2">
      <w:pPr>
        <w:jc w:val="both"/>
      </w:pPr>
    </w:p>
    <w:p w:rsidR="005F425C" w:rsidRDefault="005F425C" w:rsidP="009B18A2">
      <w:pPr>
        <w:ind w:firstLine="567"/>
        <w:jc w:val="both"/>
        <w:rPr>
          <w:i/>
          <w:sz w:val="20"/>
          <w:szCs w:val="20"/>
        </w:rPr>
      </w:pPr>
      <w:r>
        <w:rPr>
          <w:i/>
          <w:sz w:val="20"/>
          <w:szCs w:val="20"/>
        </w:rPr>
        <w:t>AÇIKLAMA:</w:t>
      </w:r>
    </w:p>
    <w:p w:rsidR="005F425C" w:rsidRDefault="005F425C" w:rsidP="009B18A2">
      <w:pPr>
        <w:ind w:firstLine="567"/>
        <w:jc w:val="both"/>
        <w:rPr>
          <w:i/>
          <w:sz w:val="12"/>
          <w:szCs w:val="12"/>
        </w:rPr>
      </w:pPr>
    </w:p>
    <w:p w:rsidR="005F425C" w:rsidRDefault="005F425C" w:rsidP="009B18A2">
      <w:pPr>
        <w:ind w:firstLine="567"/>
        <w:jc w:val="both"/>
        <w:rPr>
          <w:i/>
          <w:sz w:val="20"/>
          <w:szCs w:val="20"/>
        </w:rPr>
      </w:pPr>
      <w:r>
        <w:rPr>
          <w:i/>
          <w:sz w:val="20"/>
          <w:szCs w:val="20"/>
        </w:rPr>
        <w:t xml:space="preserve">* Belge yedi gün süreyle geçerlidir. Süresi sonunda yurt dışına çıkış yapmadığı tespit edilen araç trafikten men edilir. </w:t>
      </w:r>
    </w:p>
    <w:p w:rsidR="005F425C" w:rsidRDefault="005F425C" w:rsidP="009B18A2">
      <w:pPr>
        <w:ind w:firstLine="567"/>
        <w:jc w:val="both"/>
        <w:rPr>
          <w:i/>
          <w:sz w:val="12"/>
          <w:szCs w:val="12"/>
        </w:rPr>
      </w:pPr>
    </w:p>
    <w:p w:rsidR="005F425C" w:rsidRDefault="005F425C" w:rsidP="009B18A2">
      <w:pPr>
        <w:ind w:firstLine="567"/>
        <w:jc w:val="both"/>
        <w:rPr>
          <w:i/>
          <w:sz w:val="20"/>
          <w:szCs w:val="20"/>
        </w:rPr>
      </w:pPr>
      <w:r>
        <w:rPr>
          <w:i/>
          <w:sz w:val="20"/>
          <w:szCs w:val="20"/>
        </w:rPr>
        <w:t xml:space="preserve">*Araç geçici çıkış yol belgesi üzerinden başkasına satılamaz, devredilemez, kiralanamaz, ödünç verilemez ve bu araçlar belgede adı kayıtlı kişi, eşi veya belgede adı kayıtlı kişinin usul ya da füruu olanlar dışında başkaları tarafından kullanılamaz. </w:t>
      </w:r>
    </w:p>
    <w:p w:rsidR="005F425C" w:rsidRDefault="005F425C" w:rsidP="009B18A2">
      <w:pPr>
        <w:ind w:firstLine="567"/>
        <w:jc w:val="both"/>
        <w:rPr>
          <w:i/>
          <w:sz w:val="20"/>
          <w:szCs w:val="20"/>
        </w:rPr>
      </w:pPr>
    </w:p>
    <w:p w:rsidR="005F425C" w:rsidRDefault="005F425C" w:rsidP="00E2753F">
      <w:pPr>
        <w:pStyle w:val="NoSpacing"/>
      </w:pPr>
    </w:p>
    <w:sectPr w:rsidR="005F425C" w:rsidSect="00DE1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643"/>
    <w:multiLevelType w:val="hybridMultilevel"/>
    <w:tmpl w:val="BC06C47A"/>
    <w:lvl w:ilvl="0" w:tplc="E0362592">
      <w:start w:val="1"/>
      <w:numFmt w:val="decimal"/>
      <w:lvlText w:val="%1-"/>
      <w:lvlJc w:val="left"/>
      <w:pPr>
        <w:ind w:left="709" w:hanging="360"/>
      </w:pPr>
      <w:rPr>
        <w:rFonts w:cs="Times New Roman"/>
      </w:rPr>
    </w:lvl>
    <w:lvl w:ilvl="1" w:tplc="041F0019">
      <w:start w:val="1"/>
      <w:numFmt w:val="lowerLetter"/>
      <w:lvlText w:val="%2."/>
      <w:lvlJc w:val="left"/>
      <w:pPr>
        <w:ind w:left="1429" w:hanging="360"/>
      </w:pPr>
      <w:rPr>
        <w:rFonts w:cs="Times New Roman"/>
      </w:rPr>
    </w:lvl>
    <w:lvl w:ilvl="2" w:tplc="041F001B">
      <w:start w:val="1"/>
      <w:numFmt w:val="lowerRoman"/>
      <w:lvlText w:val="%3."/>
      <w:lvlJc w:val="right"/>
      <w:pPr>
        <w:ind w:left="2149" w:hanging="180"/>
      </w:pPr>
      <w:rPr>
        <w:rFonts w:cs="Times New Roman"/>
      </w:rPr>
    </w:lvl>
    <w:lvl w:ilvl="3" w:tplc="041F000F">
      <w:start w:val="1"/>
      <w:numFmt w:val="decimal"/>
      <w:lvlText w:val="%4."/>
      <w:lvlJc w:val="left"/>
      <w:pPr>
        <w:ind w:left="2869" w:hanging="360"/>
      </w:pPr>
      <w:rPr>
        <w:rFonts w:cs="Times New Roman"/>
      </w:rPr>
    </w:lvl>
    <w:lvl w:ilvl="4" w:tplc="041F0019">
      <w:start w:val="1"/>
      <w:numFmt w:val="lowerLetter"/>
      <w:lvlText w:val="%5."/>
      <w:lvlJc w:val="left"/>
      <w:pPr>
        <w:ind w:left="3589" w:hanging="360"/>
      </w:pPr>
      <w:rPr>
        <w:rFonts w:cs="Times New Roman"/>
      </w:rPr>
    </w:lvl>
    <w:lvl w:ilvl="5" w:tplc="041F001B">
      <w:start w:val="1"/>
      <w:numFmt w:val="lowerRoman"/>
      <w:lvlText w:val="%6."/>
      <w:lvlJc w:val="right"/>
      <w:pPr>
        <w:ind w:left="4309" w:hanging="180"/>
      </w:pPr>
      <w:rPr>
        <w:rFonts w:cs="Times New Roman"/>
      </w:rPr>
    </w:lvl>
    <w:lvl w:ilvl="6" w:tplc="041F000F">
      <w:start w:val="1"/>
      <w:numFmt w:val="decimal"/>
      <w:lvlText w:val="%7."/>
      <w:lvlJc w:val="left"/>
      <w:pPr>
        <w:ind w:left="5029" w:hanging="360"/>
      </w:pPr>
      <w:rPr>
        <w:rFonts w:cs="Times New Roman"/>
      </w:rPr>
    </w:lvl>
    <w:lvl w:ilvl="7" w:tplc="041F0019">
      <w:start w:val="1"/>
      <w:numFmt w:val="lowerLetter"/>
      <w:lvlText w:val="%8."/>
      <w:lvlJc w:val="left"/>
      <w:pPr>
        <w:ind w:left="5749" w:hanging="360"/>
      </w:pPr>
      <w:rPr>
        <w:rFonts w:cs="Times New Roman"/>
      </w:rPr>
    </w:lvl>
    <w:lvl w:ilvl="8" w:tplc="041F001B">
      <w:start w:val="1"/>
      <w:numFmt w:val="lowerRoman"/>
      <w:lvlText w:val="%9."/>
      <w:lvlJc w:val="right"/>
      <w:pPr>
        <w:ind w:left="646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CB4"/>
    <w:rsid w:val="003F0713"/>
    <w:rsid w:val="005F425C"/>
    <w:rsid w:val="006D16E7"/>
    <w:rsid w:val="007D0A04"/>
    <w:rsid w:val="009B18A2"/>
    <w:rsid w:val="009F5CB4"/>
    <w:rsid w:val="00C94C8A"/>
    <w:rsid w:val="00DE1571"/>
    <w:rsid w:val="00E2753F"/>
    <w:rsid w:val="00F64A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18A2"/>
    <w:rPr>
      <w:lang w:eastAsia="en-US"/>
    </w:rPr>
  </w:style>
</w:styles>
</file>

<file path=word/webSettings.xml><?xml version="1.0" encoding="utf-8"?>
<w:webSettings xmlns:r="http://schemas.openxmlformats.org/officeDocument/2006/relationships" xmlns:w="http://schemas.openxmlformats.org/wordprocessingml/2006/main">
  <w:divs>
    <w:div w:id="2112966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371</Words>
  <Characters>2119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KEPİR</dc:creator>
  <cp:keywords/>
  <dc:description/>
  <cp:lastModifiedBy>AHMET</cp:lastModifiedBy>
  <cp:revision>2</cp:revision>
  <dcterms:created xsi:type="dcterms:W3CDTF">2014-11-21T19:43:00Z</dcterms:created>
  <dcterms:modified xsi:type="dcterms:W3CDTF">2014-11-21T19:43:00Z</dcterms:modified>
</cp:coreProperties>
</file>