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50" w:rsidRDefault="00030B50" w:rsidP="00030B50">
      <w:pPr>
        <w:spacing w:after="0" w:line="240" w:lineRule="atLeast"/>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06.12.2016 Tarih ve 29910 sayılı Resmi Gazete’de yayımlanan </w:t>
      </w:r>
      <w:r w:rsidRPr="00E8014B">
        <w:rPr>
          <w:rFonts w:ascii="Times New Roman" w:eastAsia="Times New Roman" w:hAnsi="Times New Roman" w:cs="Times New Roman"/>
          <w:b/>
          <w:bCs/>
          <w:sz w:val="18"/>
          <w:szCs w:val="18"/>
        </w:rPr>
        <w:t>ŞİRKET KURULUŞ SÖZLEŞMESİNİN TİCARET SİCİLİ MÜDÜRLÜKLERİNDE</w:t>
      </w:r>
      <w:r>
        <w:rPr>
          <w:rFonts w:ascii="Times New Roman" w:eastAsia="Times New Roman" w:hAnsi="Times New Roman" w:cs="Times New Roman"/>
          <w:b/>
          <w:bCs/>
          <w:sz w:val="18"/>
          <w:szCs w:val="18"/>
        </w:rPr>
        <w:t xml:space="preserve"> </w:t>
      </w:r>
      <w:r w:rsidRPr="00E8014B">
        <w:rPr>
          <w:rFonts w:ascii="Times New Roman" w:eastAsia="Times New Roman" w:hAnsi="Times New Roman" w:cs="Times New Roman"/>
          <w:b/>
          <w:bCs/>
          <w:sz w:val="18"/>
          <w:szCs w:val="18"/>
        </w:rPr>
        <w:t xml:space="preserve">İMZALANMASI HAKKINDA </w:t>
      </w:r>
      <w:proofErr w:type="spellStart"/>
      <w:r w:rsidRPr="00E8014B">
        <w:rPr>
          <w:rFonts w:ascii="Times New Roman" w:eastAsia="Times New Roman" w:hAnsi="Times New Roman" w:cs="Times New Roman"/>
          <w:b/>
          <w:bCs/>
          <w:sz w:val="18"/>
          <w:szCs w:val="18"/>
        </w:rPr>
        <w:t>TEBLİĞ</w:t>
      </w:r>
      <w:r>
        <w:rPr>
          <w:rFonts w:ascii="Times New Roman" w:eastAsia="Times New Roman" w:hAnsi="Times New Roman" w:cs="Times New Roman"/>
          <w:b/>
          <w:bCs/>
          <w:sz w:val="18"/>
          <w:szCs w:val="18"/>
        </w:rPr>
        <w:t>’in</w:t>
      </w:r>
      <w:proofErr w:type="spellEnd"/>
      <w:r>
        <w:rPr>
          <w:rFonts w:ascii="Times New Roman" w:eastAsia="Times New Roman" w:hAnsi="Times New Roman" w:cs="Times New Roman"/>
          <w:b/>
          <w:bCs/>
          <w:sz w:val="18"/>
          <w:szCs w:val="18"/>
        </w:rPr>
        <w:t xml:space="preserve"> 13.03.2018 tarih ve 30359 sayılı Resmi Gazete’de yayımlanan değişikliğinin işlenmiş son hali.</w:t>
      </w:r>
    </w:p>
    <w:p w:rsidR="00030B50" w:rsidRPr="00E8014B" w:rsidRDefault="00030B50" w:rsidP="00030B50">
      <w:pPr>
        <w:spacing w:after="0" w:line="240" w:lineRule="atLeast"/>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BİRİNCİ BÖLÜM</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Amaç, Kapsam, Dayanak ve Tanımlar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Amaç ve kapsam</w:t>
      </w:r>
    </w:p>
    <w:p w:rsidR="00030B50" w:rsidRDefault="00030B50" w:rsidP="00030B50">
      <w:pPr>
        <w:spacing w:after="0" w:line="240" w:lineRule="atLeast"/>
        <w:ind w:firstLine="566"/>
        <w:jc w:val="both"/>
        <w:rPr>
          <w:rFonts w:ascii="Times New Roman" w:eastAsia="Times New Roman" w:hAnsi="Times New Roman" w:cs="Times New Roman"/>
          <w:strike/>
          <w:sz w:val="18"/>
          <w:szCs w:val="18"/>
        </w:rPr>
      </w:pPr>
      <w:r w:rsidRPr="00E8014B">
        <w:rPr>
          <w:rFonts w:ascii="Times New Roman" w:eastAsia="Times New Roman" w:hAnsi="Times New Roman" w:cs="Times New Roman"/>
          <w:b/>
          <w:bCs/>
          <w:sz w:val="18"/>
          <w:szCs w:val="18"/>
        </w:rPr>
        <w:t>MADDE 1 – </w:t>
      </w:r>
      <w:r w:rsidRPr="00E8014B">
        <w:rPr>
          <w:rFonts w:ascii="Times New Roman" w:eastAsia="Times New Roman" w:hAnsi="Times New Roman" w:cs="Times New Roman"/>
          <w:strike/>
          <w:sz w:val="18"/>
          <w:szCs w:val="18"/>
        </w:rPr>
        <w:t>(1) Bu Tebliğin amacı; kuruluş aşamasında sözleşmenin ticaret sicili müdürü huzurunda imzalanmasına ve imza beyannamesinin ticaret sicili müdürlüklerinde düzenlenmesine ilişkin usul ve esasları belirlemektir.</w:t>
      </w:r>
      <w:r>
        <w:rPr>
          <w:rFonts w:ascii="Times New Roman" w:eastAsia="Times New Roman" w:hAnsi="Times New Roman" w:cs="Times New Roman"/>
          <w:strike/>
          <w:sz w:val="18"/>
          <w:szCs w:val="18"/>
        </w:rPr>
        <w:t xml:space="preserve">  </w:t>
      </w:r>
    </w:p>
    <w:p w:rsidR="00030B50" w:rsidRPr="00E8014B"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“(1) Bu Tebliğin amacı; kuruluş aşamasında kurucuların şirket sözleşmesine atacakları imzaların ticaret sicili müdürlüğünde onaylanmasına ve imza beyannamesinin ticaret sicili müdürlüklerinde yetkilendirilmiş personel huzurunda verilmesine ilişkin usul ve esasları belirlemektir.”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Dayanak</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2 – </w:t>
      </w:r>
      <w:r w:rsidRPr="00E8014B">
        <w:rPr>
          <w:rFonts w:ascii="Times New Roman" w:eastAsia="Times New Roman" w:hAnsi="Times New Roman" w:cs="Times New Roman"/>
          <w:sz w:val="18"/>
          <w:szCs w:val="18"/>
        </w:rPr>
        <w:t>(1) Bu Tebliğ; </w:t>
      </w:r>
      <w:proofErr w:type="gramStart"/>
      <w:r w:rsidRPr="00E8014B">
        <w:rPr>
          <w:rFonts w:ascii="Times New Roman" w:eastAsia="Times New Roman" w:hAnsi="Times New Roman" w:cs="Times New Roman"/>
          <w:sz w:val="18"/>
        </w:rPr>
        <w:t>13/1/2011</w:t>
      </w:r>
      <w:proofErr w:type="gramEnd"/>
      <w:r w:rsidRPr="00E8014B">
        <w:rPr>
          <w:rFonts w:ascii="Times New Roman" w:eastAsia="Times New Roman" w:hAnsi="Times New Roman" w:cs="Times New Roman"/>
          <w:sz w:val="18"/>
          <w:szCs w:val="18"/>
        </w:rPr>
        <w:t xml:space="preserve"> tarihli ve 6102 sayılı Türk Ticaret Kanununun </w:t>
      </w:r>
      <w:r w:rsidRPr="00DA28D5">
        <w:rPr>
          <w:rFonts w:ascii="Times New Roman" w:eastAsia="Times New Roman" w:hAnsi="Times New Roman" w:cs="Times New Roman"/>
          <w:color w:val="FF0000"/>
          <w:sz w:val="18"/>
          <w:szCs w:val="18"/>
        </w:rPr>
        <w:t xml:space="preserve">“40 </w:t>
      </w:r>
      <w:proofErr w:type="spellStart"/>
      <w:r w:rsidRPr="00DA28D5">
        <w:rPr>
          <w:rFonts w:ascii="Times New Roman" w:eastAsia="Times New Roman" w:hAnsi="Times New Roman" w:cs="Times New Roman"/>
          <w:color w:val="FF0000"/>
          <w:sz w:val="18"/>
          <w:szCs w:val="18"/>
        </w:rPr>
        <w:t>ıncı</w:t>
      </w:r>
      <w:proofErr w:type="spellEnd"/>
      <w:r w:rsidRPr="00DA28D5">
        <w:rPr>
          <w:rFonts w:ascii="Times New Roman" w:eastAsia="Times New Roman" w:hAnsi="Times New Roman" w:cs="Times New Roman"/>
          <w:color w:val="FF0000"/>
          <w:sz w:val="18"/>
          <w:szCs w:val="18"/>
        </w:rPr>
        <w:t xml:space="preserve"> maddesinin ikinci fıkrasına ve”</w:t>
      </w:r>
      <w:r>
        <w:rPr>
          <w:rFonts w:ascii="Times New Roman" w:eastAsia="Times New Roman" w:hAnsi="Times New Roman" w:cs="Times New Roman"/>
          <w:sz w:val="18"/>
          <w:szCs w:val="18"/>
        </w:rPr>
        <w:t xml:space="preserve"> </w:t>
      </w:r>
      <w:r w:rsidRPr="00E8014B">
        <w:rPr>
          <w:rFonts w:ascii="Times New Roman" w:eastAsia="Times New Roman" w:hAnsi="Times New Roman" w:cs="Times New Roman"/>
          <w:sz w:val="18"/>
          <w:szCs w:val="18"/>
        </w:rPr>
        <w:t>210 uncu maddesine dayanılarak hazırlanmıştır.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Tanımlar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3 – </w:t>
      </w:r>
      <w:r w:rsidRPr="00E8014B">
        <w:rPr>
          <w:rFonts w:ascii="Times New Roman" w:eastAsia="Times New Roman" w:hAnsi="Times New Roman" w:cs="Times New Roman"/>
          <w:sz w:val="18"/>
          <w:szCs w:val="18"/>
        </w:rPr>
        <w:t>(1) Bu Tebliğin uygulanmasında;</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a) Ayırt etme gücü: Yaş küçüklüğü, akıl hastalığı,  akıl zayıflığı,  sarhoşluk ya da benzer sebepler nedeniyle akla uygun davranma yeteneğinden yoksun bulunmama halini,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b) Bakanlık: Gümrük ve Ticaret Bakanlığını,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c) Kanun: </w:t>
      </w:r>
      <w:proofErr w:type="gramStart"/>
      <w:r w:rsidRPr="00E8014B">
        <w:rPr>
          <w:rFonts w:ascii="Times New Roman" w:eastAsia="Times New Roman" w:hAnsi="Times New Roman" w:cs="Times New Roman"/>
          <w:sz w:val="18"/>
        </w:rPr>
        <w:t>13/1/2011</w:t>
      </w:r>
      <w:proofErr w:type="gramEnd"/>
      <w:r w:rsidRPr="00E8014B">
        <w:rPr>
          <w:rFonts w:ascii="Times New Roman" w:eastAsia="Times New Roman" w:hAnsi="Times New Roman" w:cs="Times New Roman"/>
          <w:sz w:val="18"/>
          <w:szCs w:val="18"/>
        </w:rPr>
        <w:t> tarihli ve 6102 sayılı Türk Ticaret Kanununu,</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ç)                Kayyım: Belirli işleri görmek veya malvarlığını yönetmek için atanan kişiyi,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d) Kısıtlı: </w:t>
      </w:r>
      <w:proofErr w:type="gramStart"/>
      <w:r w:rsidRPr="00E8014B">
        <w:rPr>
          <w:rFonts w:ascii="Times New Roman" w:eastAsia="Times New Roman" w:hAnsi="Times New Roman" w:cs="Times New Roman"/>
          <w:sz w:val="18"/>
        </w:rPr>
        <w:t>22/11/2001</w:t>
      </w:r>
      <w:proofErr w:type="gramEnd"/>
      <w:r w:rsidRPr="00E8014B">
        <w:rPr>
          <w:rFonts w:ascii="Times New Roman" w:eastAsia="Times New Roman" w:hAnsi="Times New Roman" w:cs="Times New Roman"/>
          <w:sz w:val="18"/>
          <w:szCs w:val="18"/>
        </w:rPr>
        <w:t> tarihli ve 4721 sayılı Türk Medeni Kanununda tanımlanan kısıtlılık hâlleri kapsamındaki kişileri,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e) Kimlik kartı: Gerçek kişinin Türkiye Cumhuriyeti vatandaşı olduğunu ve aile kütüğüne kayıtlı bulunduğunu gösteren Türkiye Cumhuriyeti kimlik kartını,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f) Kişi: Gerçek veya tüzel kişiyi,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g) Kurucu: Şirket kurmaya teşebbüs eden kişi veya kişileri,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ğ) Mavi kart: Doğumla Türk vatandaşı olup da çıkma izni almak suretiyle Türk vatandaşlığını kaybedenler ve bunların 5901 sayılı Türk Vatandaşlığı Kanununun 28 inci maddesinde belirtilen altsoylarına verilen ve söz konusu maddede belirtilen haklardan faydalanabileceklerini gösteren resmi belgeyi,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h) Merkezi Sicil Kayıt Sistemi (MERSİS): Ticaret sicili işlemlerinin elektronik ortamda yürütüldüğü, ticaret sicili kayıtları ile tescil ve ilan edilmesi gereken içeriklerin düzenli olarak depolandığı ve elektronik ortamda sunulduğu, Gümrük ve Ticaret Bakanlığı ile TOBB nezdinde oluşturulan ve işletilen merkezi ortak veri tabanını da içeren bilgi sistemini,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ı) MERNİS: İçişleri Bakanlığı tarafından yürütülen Merkezi Nüfus İdaresi Sistemini,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i) Müdür: Ticaret sicili müdürünü,</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j) Müdürlük: Ticaret sicili müdürlüğünü,</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k) Müdür Yardımcısı: Ticaret sicili müdür yardımcısını,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l) Sözleşme: </w:t>
      </w:r>
      <w:proofErr w:type="spellStart"/>
      <w:r w:rsidRPr="00E8014B">
        <w:rPr>
          <w:rFonts w:ascii="Times New Roman" w:eastAsia="Times New Roman" w:hAnsi="Times New Roman" w:cs="Times New Roman"/>
          <w:sz w:val="18"/>
        </w:rPr>
        <w:t>Kollektif</w:t>
      </w:r>
      <w:proofErr w:type="spellEnd"/>
      <w:r w:rsidRPr="00E8014B">
        <w:rPr>
          <w:rFonts w:ascii="Times New Roman" w:eastAsia="Times New Roman" w:hAnsi="Times New Roman" w:cs="Times New Roman"/>
          <w:sz w:val="18"/>
          <w:szCs w:val="18"/>
        </w:rPr>
        <w:t>, komandit, sermayesi paylara bölünmüş komandit ve </w:t>
      </w:r>
      <w:proofErr w:type="spellStart"/>
      <w:r w:rsidRPr="00E8014B">
        <w:rPr>
          <w:rFonts w:ascii="Times New Roman" w:eastAsia="Times New Roman" w:hAnsi="Times New Roman" w:cs="Times New Roman"/>
          <w:sz w:val="18"/>
        </w:rPr>
        <w:t>limited</w:t>
      </w:r>
      <w:proofErr w:type="spellEnd"/>
      <w:r w:rsidRPr="00E8014B">
        <w:rPr>
          <w:rFonts w:ascii="Times New Roman" w:eastAsia="Times New Roman" w:hAnsi="Times New Roman" w:cs="Times New Roman"/>
          <w:sz w:val="18"/>
          <w:szCs w:val="18"/>
        </w:rPr>
        <w:t> şirkette şirket sözleşmesini, anonim şirkette esas sözleşmey</w:t>
      </w:r>
      <w:r>
        <w:rPr>
          <w:rFonts w:ascii="Times New Roman" w:eastAsia="Times New Roman" w:hAnsi="Times New Roman" w:cs="Times New Roman"/>
          <w:sz w:val="18"/>
          <w:szCs w:val="18"/>
        </w:rPr>
        <w:t xml:space="preserve">i </w:t>
      </w:r>
      <w:r w:rsidRPr="00DA28D5">
        <w:rPr>
          <w:rFonts w:ascii="Times New Roman" w:eastAsia="Times New Roman" w:hAnsi="Times New Roman" w:cs="Times New Roman"/>
          <w:color w:val="FF0000"/>
          <w:sz w:val="18"/>
          <w:szCs w:val="18"/>
        </w:rPr>
        <w:t>“ve kooperatifte ana sözleşmeyi”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m) Sürücü belgesi: 2918 sayılı Karayolları Trafik Kanununda belirtilen motorlu araçların sürülmesine yetki veren belgeyi,</w:t>
      </w:r>
    </w:p>
    <w:p w:rsidR="00030B50" w:rsidRPr="00E8014B"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E8014B">
        <w:rPr>
          <w:rFonts w:ascii="Times New Roman" w:eastAsia="Times New Roman" w:hAnsi="Times New Roman" w:cs="Times New Roman"/>
          <w:sz w:val="18"/>
          <w:szCs w:val="18"/>
        </w:rPr>
        <w:t>n) Şirket: </w:t>
      </w:r>
      <w:proofErr w:type="spellStart"/>
      <w:r w:rsidRPr="00E8014B">
        <w:rPr>
          <w:rFonts w:ascii="Times New Roman" w:eastAsia="Times New Roman" w:hAnsi="Times New Roman" w:cs="Times New Roman"/>
          <w:sz w:val="18"/>
        </w:rPr>
        <w:t>Kollektif</w:t>
      </w:r>
      <w:proofErr w:type="spellEnd"/>
      <w:r w:rsidRPr="00E8014B">
        <w:rPr>
          <w:rFonts w:ascii="Times New Roman" w:eastAsia="Times New Roman" w:hAnsi="Times New Roman" w:cs="Times New Roman"/>
          <w:sz w:val="18"/>
          <w:szCs w:val="18"/>
        </w:rPr>
        <w:t>, komandit, anonim, </w:t>
      </w:r>
      <w:proofErr w:type="spellStart"/>
      <w:r w:rsidRPr="00E8014B">
        <w:rPr>
          <w:rFonts w:ascii="Times New Roman" w:eastAsia="Times New Roman" w:hAnsi="Times New Roman" w:cs="Times New Roman"/>
          <w:sz w:val="18"/>
        </w:rPr>
        <w:t>limited</w:t>
      </w:r>
      <w:proofErr w:type="spellEnd"/>
      <w:r w:rsidRPr="00E8014B">
        <w:rPr>
          <w:rFonts w:ascii="Times New Roman" w:eastAsia="Times New Roman" w:hAnsi="Times New Roman" w:cs="Times New Roman"/>
          <w:sz w:val="18"/>
          <w:szCs w:val="18"/>
        </w:rPr>
        <w:t> </w:t>
      </w:r>
      <w:r w:rsidRPr="00E8014B">
        <w:rPr>
          <w:rFonts w:ascii="Times New Roman" w:eastAsia="Times New Roman" w:hAnsi="Times New Roman" w:cs="Times New Roman"/>
          <w:strike/>
          <w:sz w:val="18"/>
          <w:szCs w:val="18"/>
        </w:rPr>
        <w:t>ve sermayesi paylara bölünmüş komandit şirketi</w:t>
      </w:r>
      <w:r w:rsidRPr="00E8014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“sermayesi paylara bölünmüş komandit şirketi ve kooperatifi”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o) Temsilci: Kurucu adına imza yetkisine sahip vekil, veli, vasi, kayyım ile tüzel kişilerde temsil ve ilzama yetkili kişiyi,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ö) Ticari işletme:  Esnaf işletmesi için öngörülen sınırı aşan düzeyde gelir sağlamayı hedef tutan faaliyetlerin, devamlı ve bağımsız şekilde yürütüldüğü işletmeyi,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p) TOBB: Türkiye Odalar ve Borsalar Birliğini,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r)                Vasi: Vesayet altındaki küçüğün veya kısıtlının kişiliği ve malvarlığı ile ilgili bütün menfaatlerini korumak ve hukuki işlemlerde onu temsil etmekle yükümlü kişiyi,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s)                Vekil: Vekâlet verenin işini görmeyi veya işlemini yapmayı üstlenen kişiyi,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ş)                Veli: Velayet altındaki küçüğü temsil eden velayet sahibi kişi veya kişileri,</w:t>
      </w:r>
    </w:p>
    <w:p w:rsidR="00030B50" w:rsidRDefault="00030B50" w:rsidP="00030B50">
      <w:pPr>
        <w:spacing w:after="0" w:line="240" w:lineRule="atLeast"/>
        <w:ind w:firstLine="566"/>
        <w:jc w:val="both"/>
        <w:rPr>
          <w:rFonts w:ascii="Times New Roman" w:eastAsia="Times New Roman" w:hAnsi="Times New Roman" w:cs="Times New Roman"/>
          <w:sz w:val="18"/>
          <w:szCs w:val="18"/>
        </w:rPr>
      </w:pPr>
      <w:proofErr w:type="gramStart"/>
      <w:r w:rsidRPr="00E8014B">
        <w:rPr>
          <w:rFonts w:ascii="Times New Roman" w:eastAsia="Times New Roman" w:hAnsi="Times New Roman" w:cs="Times New Roman"/>
          <w:sz w:val="18"/>
        </w:rPr>
        <w:t>ifade</w:t>
      </w:r>
      <w:proofErr w:type="gramEnd"/>
      <w:r w:rsidRPr="00E8014B">
        <w:rPr>
          <w:rFonts w:ascii="Times New Roman" w:eastAsia="Times New Roman" w:hAnsi="Times New Roman" w:cs="Times New Roman"/>
          <w:sz w:val="18"/>
          <w:szCs w:val="18"/>
        </w:rPr>
        <w:t> eder.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“t) Yetkilendirilmiş personel: Bu Tebliğde yer alan hükümler çerçevesinde kuruluş aşamasında kurucuların şirket sözleşmesine atacakları imzaların onaylanması ve imza beyannamesinin düzenlenmesi işlemlerini yerine getirmek üzere ticaret sicili müdürü tarafından görevlendirilen ticaret sicili müdürlüğü personelini,”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lastRenderedPageBreak/>
        <w:t>İKİNCİ BÖLÜM</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Sözleşmenin İmzalanması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Sözleşmenin hazırlanması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4 – </w:t>
      </w:r>
      <w:r w:rsidRPr="00E8014B">
        <w:rPr>
          <w:rFonts w:ascii="Times New Roman" w:eastAsia="Times New Roman" w:hAnsi="Times New Roman" w:cs="Times New Roman"/>
          <w:sz w:val="18"/>
          <w:szCs w:val="18"/>
        </w:rPr>
        <w:t>(1) Şirket sözleşmesi </w:t>
      </w:r>
      <w:proofErr w:type="spellStart"/>
      <w:r w:rsidRPr="00E8014B">
        <w:rPr>
          <w:rFonts w:ascii="Times New Roman" w:eastAsia="Times New Roman" w:hAnsi="Times New Roman" w:cs="Times New Roman"/>
          <w:sz w:val="18"/>
        </w:rPr>
        <w:t>MERSİS’te</w:t>
      </w:r>
      <w:proofErr w:type="spellEnd"/>
      <w:r w:rsidRPr="00E8014B">
        <w:rPr>
          <w:rFonts w:ascii="Times New Roman" w:eastAsia="Times New Roman" w:hAnsi="Times New Roman" w:cs="Times New Roman"/>
          <w:sz w:val="18"/>
          <w:szCs w:val="18"/>
        </w:rPr>
        <w:t> hazırlanır.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Müdürlüğe başvuru</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5 – </w:t>
      </w:r>
      <w:r w:rsidRPr="00E8014B">
        <w:rPr>
          <w:rFonts w:ascii="Times New Roman" w:eastAsia="Times New Roman" w:hAnsi="Times New Roman" w:cs="Times New Roman"/>
          <w:sz w:val="18"/>
          <w:szCs w:val="18"/>
        </w:rPr>
        <w:t>(1)  Kurucular, sözleşmenin imzalanması için şirketin kurulacağı yer müdürlüğünde hazır bulunur.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 (2) Kurucusu gerçek kişi veya tüzel kişi olan şirketlerin sözleşmesi müdürlükte bizzat kendileri veya temsilcileri tarafından imzalanır.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 (3) Kurucu veya temsilcinin, okur-yazar olmaması, Türkçe bilmemesi, işitme, konuşma veya görme engelli olması halinde sözleşmeler noter huzurunda imzalanır.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(4) On sekiz yaşından küçük kişilerin şirkette kurucu ortak olabilmesi için şirket sözleşmesinin velileri tarafından imzalanması gerekir. Velinin tek kişi olması halinde, nüfus kayıt örneğinin ibraz edilmesi zorunludur.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(5) On sekiz yaşından küçük kişinin velisiyle birlikte şirket kurucusu olması halinde, vasi veya kayyım kararı müdürlüğe ibraz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(6) Kurucu Türk vatandaşı ise geçerli kimlik kartı, pasaport veya sürücü belgesi ibraz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(7) Kurucunun doğumla Türk vatandaşı olup da çıkma izni almak suretiyle Türk vatandaşlığını kaybeden kişi olması durumunda mavi kart ibraz edilir.  </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(8) Kurucu yabancı uyruklu ise başvuruda geçerli pasaport ibraz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(9) Kurucu adına imza atacak temsilciler, sıfat ve yetkileri ile işlemi yapmaya izinli olduklarını gösterir belge ibraz etmekle yükümlüdür. Ayrıca bu kişiler, geçerli kimlik belgelerini ibraz eder.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(10) Kurucu adına imza atacak kişinin vekil olması halinde vekâletname düzenlemeye yetkili makam veya noterlerce onanmış vekâletnamenin aslı ibraz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(11) Kurucu adına imza atacak kişinin vasi veya kayyım olması halinde konuya ilişkin mahkeme kararının aslı veya onaylı sureti ibraz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(12) İbraz edilen belgelerin birer örneği tarih kaşesi ile mühürlenerek dosyasında saklanır.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Belgelerin doğrulanması</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b/>
          <w:bCs/>
          <w:strike/>
          <w:sz w:val="18"/>
          <w:szCs w:val="18"/>
        </w:rPr>
        <w:t>MADDE 6 – </w:t>
      </w:r>
      <w:r w:rsidRPr="00E8014B">
        <w:rPr>
          <w:rFonts w:ascii="Times New Roman" w:eastAsia="Times New Roman" w:hAnsi="Times New Roman" w:cs="Times New Roman"/>
          <w:strike/>
          <w:sz w:val="18"/>
          <w:szCs w:val="18"/>
        </w:rPr>
        <w:t>(1) Müdür, şirket kuruluş işlemi için başvuruda bulunan kişinin kimliğini gösterir belgeyi inceler, belgedeki fotoğraf ile gelen kişiyi karşılaştırır, fotoğrafta soğuk mühür izinin olduğunu kontrol eder.  İbraz edilen belgeden şüpheye düşülmesi halinde ikinci bir kimlik belgesi istenir. </w:t>
      </w:r>
      <w:proofErr w:type="spellStart"/>
      <w:r w:rsidRPr="00E8014B">
        <w:rPr>
          <w:rFonts w:ascii="Times New Roman" w:eastAsia="Times New Roman" w:hAnsi="Times New Roman" w:cs="Times New Roman"/>
          <w:strike/>
          <w:sz w:val="18"/>
        </w:rPr>
        <w:t>MERNİS’ten</w:t>
      </w:r>
      <w:proofErr w:type="spellEnd"/>
      <w:r w:rsidRPr="00E8014B">
        <w:rPr>
          <w:rFonts w:ascii="Times New Roman" w:eastAsia="Times New Roman" w:hAnsi="Times New Roman" w:cs="Times New Roman"/>
          <w:strike/>
          <w:sz w:val="18"/>
          <w:szCs w:val="18"/>
        </w:rPr>
        <w:t> kimlik kartı ve mavi kart bilgilerinin doğruluğu sorgulanır.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strike/>
          <w:sz w:val="18"/>
          <w:szCs w:val="18"/>
        </w:rPr>
        <w:t>(2) İbraz edilen pasaport ise; pasaport sahibinin imzası, pasaportun sayısı, fotoğraf, kişinin adı, soyadı, doğum yeri ve doğum tarihi ve belgenin verildiği makam kontrol edilir. Pasaportta, belgeyi veren makamın mühür, kaşe ve imzası olmalıdır.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strike/>
          <w:sz w:val="18"/>
          <w:szCs w:val="18"/>
        </w:rPr>
        <w:t>(3) İbraz edilen sürücü belgesi ise; kişi bilgileri ile soğuk mühür izi kontrol edilir.</w:t>
      </w:r>
    </w:p>
    <w:p w:rsidR="00030B50" w:rsidRDefault="00030B50" w:rsidP="00030B50">
      <w:pPr>
        <w:spacing w:after="0" w:line="240" w:lineRule="atLeast"/>
        <w:ind w:firstLine="566"/>
        <w:jc w:val="both"/>
        <w:rPr>
          <w:rFonts w:ascii="Times New Roman" w:eastAsia="Times New Roman" w:hAnsi="Times New Roman" w:cs="Times New Roman"/>
          <w:strike/>
          <w:sz w:val="18"/>
          <w:szCs w:val="18"/>
        </w:rPr>
      </w:pPr>
      <w:r w:rsidRPr="00E8014B">
        <w:rPr>
          <w:rFonts w:ascii="Times New Roman" w:eastAsia="Times New Roman" w:hAnsi="Times New Roman" w:cs="Times New Roman"/>
          <w:strike/>
          <w:sz w:val="18"/>
          <w:szCs w:val="18"/>
        </w:rPr>
        <w:t>(4) İbraz edilen kimlik belgesinin yırtık veya yıpranmış olması, belgedeki resmin eski olması veya benzeri durumlar nedeniyle kimlik doğrulanmasında tereddüt yaşanması durumunda, kimlik belgesinin değiştirilmesi veya yenilenmesi istenir.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w:t>
      </w:r>
      <w:r w:rsidRPr="00DA28D5">
        <w:rPr>
          <w:rFonts w:ascii="Times New Roman" w:eastAsia="Times New Roman" w:hAnsi="Times New Roman" w:cs="Times New Roman"/>
          <w:b/>
          <w:bCs/>
          <w:color w:val="FF0000"/>
          <w:sz w:val="18"/>
          <w:szCs w:val="18"/>
        </w:rPr>
        <w:t>MADDE 6 –</w:t>
      </w:r>
      <w:r w:rsidRPr="00DA28D5">
        <w:rPr>
          <w:rFonts w:ascii="Times New Roman" w:eastAsia="Times New Roman" w:hAnsi="Times New Roman" w:cs="Times New Roman"/>
          <w:color w:val="FF0000"/>
          <w:sz w:val="18"/>
          <w:szCs w:val="18"/>
        </w:rPr>
        <w:t> (1) Yetkilendirilmiş personel şirket kuruluş işlemi için başvuruda bulunan kişinin kimliğini kanıtlayan resmi belgeyi inceler, belgedeki fotoğraf ile gelen kişiyi karşılaştırır, kişi bilgileri ile varsa soğuk mühür izini kontrol eder.  İbraz edilen belgeden şüpheye düşülmesi halinde ispata yarar ikinci bir belge istenir. Başvuruda bulunan kişinin, gerçekten ibraz edilen kimliğin sahibi olup olmadığı hususunda Sistem üzerinden gerekli kontrollerde bulunulacaktır.</w:t>
      </w:r>
    </w:p>
    <w:p w:rsidR="00030B50" w:rsidRPr="00DA28D5" w:rsidRDefault="00030B50" w:rsidP="00030B50">
      <w:pPr>
        <w:spacing w:after="0" w:line="240" w:lineRule="atLeast"/>
        <w:ind w:firstLine="566"/>
        <w:jc w:val="both"/>
        <w:rPr>
          <w:rFonts w:ascii="Times New Roman" w:eastAsia="Times New Roman" w:hAnsi="Times New Roman" w:cs="Times New Roman"/>
          <w:sz w:val="19"/>
          <w:szCs w:val="19"/>
        </w:rPr>
      </w:pPr>
      <w:r w:rsidRPr="00DA28D5">
        <w:rPr>
          <w:rFonts w:ascii="Times New Roman" w:eastAsia="Times New Roman" w:hAnsi="Times New Roman" w:cs="Times New Roman"/>
          <w:color w:val="FF0000"/>
          <w:sz w:val="18"/>
          <w:szCs w:val="18"/>
        </w:rPr>
        <w:t>(2) İbraz edilen belgenin yırtık veya yıpranmış olması, belgedeki resmin eski olması veya benzeri durumlar nedeniyle kimlik doğrulanmasında tereddüt yaşanması durumunda, belgenin değiştirilmesi veya yenilenmesi istenir.”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Diğer doğrulama işlemleri</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b/>
          <w:bCs/>
          <w:strike/>
          <w:sz w:val="18"/>
          <w:szCs w:val="18"/>
        </w:rPr>
        <w:t>MADDE 7 – </w:t>
      </w:r>
      <w:r w:rsidRPr="00E8014B">
        <w:rPr>
          <w:rFonts w:ascii="Times New Roman" w:eastAsia="Times New Roman" w:hAnsi="Times New Roman" w:cs="Times New Roman"/>
          <w:strike/>
          <w:sz w:val="18"/>
          <w:szCs w:val="18"/>
        </w:rPr>
        <w:t>(1) Sözleşmenin imzalanmasından önce kurucu veya temsilciler, iradesini serbestçe ve kendi isteğine uygun olarak beyan eder.</w:t>
      </w:r>
    </w:p>
    <w:p w:rsidR="00030B50" w:rsidRDefault="00030B50" w:rsidP="00030B50">
      <w:pPr>
        <w:spacing w:after="0" w:line="240" w:lineRule="atLeast"/>
        <w:ind w:firstLine="566"/>
        <w:jc w:val="both"/>
        <w:rPr>
          <w:rFonts w:ascii="Times New Roman" w:eastAsia="Times New Roman" w:hAnsi="Times New Roman" w:cs="Times New Roman"/>
          <w:strike/>
          <w:sz w:val="18"/>
          <w:szCs w:val="18"/>
        </w:rPr>
      </w:pPr>
      <w:r w:rsidRPr="00E8014B">
        <w:rPr>
          <w:rFonts w:ascii="Times New Roman" w:eastAsia="Times New Roman" w:hAnsi="Times New Roman" w:cs="Times New Roman"/>
          <w:strike/>
          <w:sz w:val="18"/>
          <w:szCs w:val="18"/>
        </w:rPr>
        <w:t>(2) Müdür, kurucunun ayırt etme gücüne ilişkin yaşlılık, hastalık veya dış görünüş nedeniyle şüpheye düşerse veya ihbar ve şikâyet varsa başvuru reddedilir.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w:t>
      </w:r>
      <w:r w:rsidRPr="00DA28D5">
        <w:rPr>
          <w:rFonts w:ascii="Times New Roman" w:eastAsia="Times New Roman" w:hAnsi="Times New Roman" w:cs="Times New Roman"/>
          <w:b/>
          <w:bCs/>
          <w:color w:val="FF0000"/>
          <w:sz w:val="18"/>
          <w:szCs w:val="18"/>
        </w:rPr>
        <w:t>MADDE 7 –</w:t>
      </w:r>
      <w:r w:rsidRPr="00DA28D5">
        <w:rPr>
          <w:rFonts w:ascii="Times New Roman" w:eastAsia="Times New Roman" w:hAnsi="Times New Roman" w:cs="Times New Roman"/>
          <w:color w:val="FF0000"/>
          <w:sz w:val="18"/>
          <w:szCs w:val="18"/>
        </w:rPr>
        <w:t> (1) Sözleşmenin imzalanmasından önce kurucu veya temsilciler, iradesini serbestçe ve kendi isteğine uygun olarak beyan eder.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(2) Müdür veya müdür yardımcısı yahut yetkilendirilmiş personel, kurucunun yaşlılık, hastalık gibi nedenlerle ayırt etme gücünün bulunmadığına ilişkin şüpheye düşerse, şüphe edilen hususun açıklığa kavuşturulması amacıyla, şahsın ayırt etme gücünü haiz olduğuna ilişkin yetkili makamlardan alınacak bir belgenin ibraz edilmesini isteyebilir.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(3) Kurucunun, okur-yazar olmaması durumunda sözleşme, mühür veya bir alet ya da parmak izi kullanmak suretiyle imzalanır.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(4) Kurucunun Türkçe bilmemesi durumunda yeminli bir tercüman bulundurulması zorunludur.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(5) Kurucunun, sağır, dilsiz veya görme engelli olup da yazı ile anlaşmanın mümkün olmadığı hallerde; sağır ve dilsizler bakımından işaret dilinden anlayan yeminli bir tercümanın, görme engelliler için iki tanığın huzurda bulunması zorunludur.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lastRenderedPageBreak/>
        <w:t>(6) İmzanın yeminli tercüman veya tanık huzurunda atılması halinde bu husus bir tutanağa bağlanır. Ayrıca tutanakta yeminli tercüman veya tanıkların kimlik bilgileri ile imzalarına yer verilir. Söz konusu tutanak sicil dosyasında saklanır.”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Sözleşmenin imzalanması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8 – </w:t>
      </w:r>
      <w:r w:rsidRPr="00E8014B">
        <w:rPr>
          <w:rFonts w:ascii="Times New Roman" w:eastAsia="Times New Roman" w:hAnsi="Times New Roman" w:cs="Times New Roman"/>
          <w:sz w:val="18"/>
          <w:szCs w:val="18"/>
        </w:rPr>
        <w:t>(1) Bu Tebliğin 6 </w:t>
      </w:r>
      <w:proofErr w:type="spellStart"/>
      <w:r w:rsidRPr="00E8014B">
        <w:rPr>
          <w:rFonts w:ascii="Times New Roman" w:eastAsia="Times New Roman" w:hAnsi="Times New Roman" w:cs="Times New Roman"/>
          <w:sz w:val="18"/>
        </w:rPr>
        <w:t>ncı</w:t>
      </w:r>
      <w:proofErr w:type="spellEnd"/>
      <w:r w:rsidRPr="00E8014B">
        <w:rPr>
          <w:rFonts w:ascii="Times New Roman" w:eastAsia="Times New Roman" w:hAnsi="Times New Roman" w:cs="Times New Roman"/>
          <w:sz w:val="18"/>
          <w:szCs w:val="18"/>
        </w:rPr>
        <w:t> ve 7 </w:t>
      </w:r>
      <w:proofErr w:type="spellStart"/>
      <w:r w:rsidRPr="00E8014B">
        <w:rPr>
          <w:rFonts w:ascii="Times New Roman" w:eastAsia="Times New Roman" w:hAnsi="Times New Roman" w:cs="Times New Roman"/>
          <w:sz w:val="18"/>
        </w:rPr>
        <w:t>nci</w:t>
      </w:r>
      <w:proofErr w:type="spellEnd"/>
      <w:r w:rsidRPr="00E8014B">
        <w:rPr>
          <w:rFonts w:ascii="Times New Roman" w:eastAsia="Times New Roman" w:hAnsi="Times New Roman" w:cs="Times New Roman"/>
          <w:sz w:val="18"/>
          <w:szCs w:val="18"/>
        </w:rPr>
        <w:t> maddelerinde yer alan doğrulama işlemlerinin ardından, sözleşmenin müdürlük tarafından </w:t>
      </w:r>
      <w:proofErr w:type="spellStart"/>
      <w:r w:rsidRPr="00E8014B">
        <w:rPr>
          <w:rFonts w:ascii="Times New Roman" w:eastAsia="Times New Roman" w:hAnsi="Times New Roman" w:cs="Times New Roman"/>
          <w:sz w:val="18"/>
        </w:rPr>
        <w:t>MERSİS’ten</w:t>
      </w:r>
      <w:proofErr w:type="spellEnd"/>
      <w:r w:rsidRPr="00E8014B">
        <w:rPr>
          <w:rFonts w:ascii="Times New Roman" w:eastAsia="Times New Roman" w:hAnsi="Times New Roman" w:cs="Times New Roman"/>
          <w:sz w:val="18"/>
          <w:szCs w:val="18"/>
        </w:rPr>
        <w:t xml:space="preserve"> alınacak nüshası kurucular veya temsilciler tarafından </w:t>
      </w:r>
      <w:r w:rsidRPr="00E8014B">
        <w:rPr>
          <w:rFonts w:ascii="Times New Roman" w:eastAsia="Times New Roman" w:hAnsi="Times New Roman" w:cs="Times New Roman"/>
          <w:strike/>
          <w:sz w:val="18"/>
          <w:szCs w:val="18"/>
        </w:rPr>
        <w:t>müdür</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“müdür veya müdür yardımcısı yahut yetkilendirilmiş personel”</w:t>
      </w:r>
      <w:r w:rsidRPr="00DA28D5">
        <w:rPr>
          <w:rFonts w:ascii="Times New Roman" w:eastAsia="Times New Roman" w:hAnsi="Times New Roman" w:cs="Times New Roman"/>
          <w:sz w:val="18"/>
          <w:szCs w:val="18"/>
        </w:rPr>
        <w:t xml:space="preserve"> </w:t>
      </w:r>
      <w:r w:rsidRPr="00E8014B">
        <w:rPr>
          <w:rFonts w:ascii="Times New Roman" w:eastAsia="Times New Roman" w:hAnsi="Times New Roman" w:cs="Times New Roman"/>
          <w:sz w:val="18"/>
          <w:szCs w:val="18"/>
        </w:rPr>
        <w:t>huzurunda imzalanır.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 xml:space="preserve">(2) Birinci fıkra çerçevesinde imzalanan sözleşme nüshalarının her sayfası, </w:t>
      </w:r>
      <w:r w:rsidRPr="00E8014B">
        <w:rPr>
          <w:rFonts w:ascii="Times New Roman" w:eastAsia="Times New Roman" w:hAnsi="Times New Roman" w:cs="Times New Roman"/>
          <w:strike/>
          <w:sz w:val="18"/>
          <w:szCs w:val="18"/>
        </w:rPr>
        <w:t>müdür</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“müdür veya müdür yardımcısı yahut yetkilendirilmiş personel”</w:t>
      </w:r>
      <w:r>
        <w:rPr>
          <w:rFonts w:ascii="Times New Roman" w:eastAsia="Times New Roman" w:hAnsi="Times New Roman" w:cs="Times New Roman"/>
          <w:color w:val="FF0000"/>
          <w:sz w:val="18"/>
          <w:szCs w:val="18"/>
        </w:rPr>
        <w:t xml:space="preserve"> </w:t>
      </w:r>
      <w:r w:rsidRPr="00E8014B">
        <w:rPr>
          <w:rFonts w:ascii="Times New Roman" w:eastAsia="Times New Roman" w:hAnsi="Times New Roman" w:cs="Times New Roman"/>
          <w:sz w:val="18"/>
          <w:szCs w:val="18"/>
        </w:rPr>
        <w:t>tarafından imzalanarak mühürlenir. Ayrıca nüshaların son sayfasına işlem tarihi de yazılır veya tarih kaşesi basılır.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 xml:space="preserve">(3) İmza onay belgesi hazırlanarak </w:t>
      </w:r>
      <w:r w:rsidRPr="00E8014B">
        <w:rPr>
          <w:rFonts w:ascii="Times New Roman" w:eastAsia="Times New Roman" w:hAnsi="Times New Roman" w:cs="Times New Roman"/>
          <w:strike/>
          <w:sz w:val="18"/>
          <w:szCs w:val="18"/>
        </w:rPr>
        <w:t>müdür</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“müdür veya müdür yardımcısı yahut yetkilendirilmiş personel”</w:t>
      </w:r>
      <w:r>
        <w:rPr>
          <w:rFonts w:ascii="Times New Roman" w:eastAsia="Times New Roman" w:hAnsi="Times New Roman" w:cs="Times New Roman"/>
          <w:color w:val="FF0000"/>
          <w:sz w:val="18"/>
          <w:szCs w:val="18"/>
        </w:rPr>
        <w:t xml:space="preserve"> </w:t>
      </w:r>
      <w:r w:rsidRPr="00E8014B">
        <w:rPr>
          <w:rFonts w:ascii="Times New Roman" w:eastAsia="Times New Roman" w:hAnsi="Times New Roman" w:cs="Times New Roman"/>
          <w:sz w:val="18"/>
          <w:szCs w:val="18"/>
        </w:rPr>
        <w:t>tarafından imzalanır. Söz konusu belge mühürlenir ve sözleşmenin arkasına eklenir.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 xml:space="preserve">(4) </w:t>
      </w:r>
      <w:r w:rsidRPr="00E8014B">
        <w:rPr>
          <w:rFonts w:ascii="Times New Roman" w:eastAsia="Times New Roman" w:hAnsi="Times New Roman" w:cs="Times New Roman"/>
          <w:strike/>
          <w:sz w:val="18"/>
          <w:szCs w:val="18"/>
        </w:rPr>
        <w:t>Müdür</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“müdür veya müdür yardımcısı yahut yetkilendirilmiş personel”</w:t>
      </w:r>
      <w:r>
        <w:rPr>
          <w:rFonts w:ascii="Times New Roman" w:eastAsia="Times New Roman" w:hAnsi="Times New Roman" w:cs="Times New Roman"/>
          <w:color w:val="FF0000"/>
          <w:sz w:val="18"/>
          <w:szCs w:val="18"/>
        </w:rPr>
        <w:t xml:space="preserve"> </w:t>
      </w:r>
      <w:r w:rsidRPr="00E8014B">
        <w:rPr>
          <w:rFonts w:ascii="Times New Roman" w:eastAsia="Times New Roman" w:hAnsi="Times New Roman" w:cs="Times New Roman"/>
          <w:sz w:val="18"/>
          <w:szCs w:val="18"/>
        </w:rPr>
        <w:t>tarafından yapılan bu onay, imzaların kuruculara veya temsilcilere ait olduğunun tasdikidir ve Kanunun 32 </w:t>
      </w:r>
      <w:proofErr w:type="spellStart"/>
      <w:r w:rsidRPr="00E8014B">
        <w:rPr>
          <w:rFonts w:ascii="Times New Roman" w:eastAsia="Times New Roman" w:hAnsi="Times New Roman" w:cs="Times New Roman"/>
          <w:sz w:val="18"/>
        </w:rPr>
        <w:t>nci</w:t>
      </w:r>
      <w:proofErr w:type="spellEnd"/>
      <w:r w:rsidRPr="00E8014B">
        <w:rPr>
          <w:rFonts w:ascii="Times New Roman" w:eastAsia="Times New Roman" w:hAnsi="Times New Roman" w:cs="Times New Roman"/>
          <w:sz w:val="18"/>
          <w:szCs w:val="18"/>
        </w:rPr>
        <w:t> maddesinde yer alan inceleme görevinin yerine getirilmesi sonucunu doğurmaz.</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Düzeltme beyanı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9 – </w:t>
      </w:r>
      <w:r w:rsidRPr="00E8014B">
        <w:rPr>
          <w:rFonts w:ascii="Times New Roman" w:eastAsia="Times New Roman" w:hAnsi="Times New Roman" w:cs="Times New Roman"/>
          <w:sz w:val="18"/>
          <w:szCs w:val="18"/>
        </w:rPr>
        <w:t>(1) Sözleşmenin imzalanması ve mühürlenmesinden sonra sözleşmede herhangi bir değişiklik olması halinde, ilgililerden sözleşme nüshası adedince düzeltme beyanı alınır. Düzeltme beyanı oluşturulurken bu Tebliğin 6 </w:t>
      </w:r>
      <w:proofErr w:type="spellStart"/>
      <w:r w:rsidRPr="00E8014B">
        <w:rPr>
          <w:rFonts w:ascii="Times New Roman" w:eastAsia="Times New Roman" w:hAnsi="Times New Roman" w:cs="Times New Roman"/>
          <w:sz w:val="18"/>
        </w:rPr>
        <w:t>ncı</w:t>
      </w:r>
      <w:proofErr w:type="spellEnd"/>
      <w:r w:rsidRPr="00E8014B">
        <w:rPr>
          <w:rFonts w:ascii="Times New Roman" w:eastAsia="Times New Roman" w:hAnsi="Times New Roman" w:cs="Times New Roman"/>
          <w:sz w:val="18"/>
          <w:szCs w:val="18"/>
        </w:rPr>
        <w:t>, 7 </w:t>
      </w:r>
      <w:proofErr w:type="spellStart"/>
      <w:r w:rsidRPr="00E8014B">
        <w:rPr>
          <w:rFonts w:ascii="Times New Roman" w:eastAsia="Times New Roman" w:hAnsi="Times New Roman" w:cs="Times New Roman"/>
          <w:sz w:val="18"/>
        </w:rPr>
        <w:t>nci</w:t>
      </w:r>
      <w:proofErr w:type="spellEnd"/>
      <w:r w:rsidRPr="00E8014B">
        <w:rPr>
          <w:rFonts w:ascii="Times New Roman" w:eastAsia="Times New Roman" w:hAnsi="Times New Roman" w:cs="Times New Roman"/>
          <w:sz w:val="18"/>
          <w:szCs w:val="18"/>
        </w:rPr>
        <w:t> ve 8 inci maddesi hükümleri uygulanır. Bu şekilde oluşturulan düzeltme beyanı, sözleşme nüshalarının arkasına eklenir.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Sözleşmenin saklanması ve teslimi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10 – </w:t>
      </w:r>
      <w:r w:rsidRPr="00E8014B">
        <w:rPr>
          <w:rFonts w:ascii="Times New Roman" w:eastAsia="Times New Roman" w:hAnsi="Times New Roman" w:cs="Times New Roman"/>
          <w:sz w:val="18"/>
          <w:szCs w:val="18"/>
        </w:rPr>
        <w:t>(1) İmzalanan ve mühürlenen sözleşmenin bir nüshası müdürlükçe alınır ve şirketin tescil başvurusu ile birleştirilerek dosyasında saklanır.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(2) Kalan sözleşme nüshaları ilgililere teslim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Sözleşmenin süresi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11 – </w:t>
      </w:r>
      <w:r w:rsidRPr="00E8014B">
        <w:rPr>
          <w:rFonts w:ascii="Times New Roman" w:eastAsia="Times New Roman" w:hAnsi="Times New Roman" w:cs="Times New Roman"/>
          <w:sz w:val="18"/>
          <w:szCs w:val="18"/>
        </w:rPr>
        <w:t>(1) Müdürlükte imzalanan sözleşmenin bu Tebliğin 8 inci maddesi çerçevesinde gerçekleştirilen onay tarihinden itibaren üç ay içinde tescili için başvuruda bulunulmaması halinde, sözleşmede imzası bulunanların şirket kurma iradelerinin devam ettiğine dair beyanda bulunmaları gerekir. İrade beyanı oluşturulurken, bu Tebliğin 6 </w:t>
      </w:r>
      <w:proofErr w:type="spellStart"/>
      <w:r w:rsidRPr="00E8014B">
        <w:rPr>
          <w:rFonts w:ascii="Times New Roman" w:eastAsia="Times New Roman" w:hAnsi="Times New Roman" w:cs="Times New Roman"/>
          <w:sz w:val="18"/>
        </w:rPr>
        <w:t>ncı</w:t>
      </w:r>
      <w:proofErr w:type="spellEnd"/>
      <w:r w:rsidRPr="00E8014B">
        <w:rPr>
          <w:rFonts w:ascii="Times New Roman" w:eastAsia="Times New Roman" w:hAnsi="Times New Roman" w:cs="Times New Roman"/>
          <w:sz w:val="18"/>
          <w:szCs w:val="18"/>
        </w:rPr>
        <w:t>, 7 </w:t>
      </w:r>
      <w:proofErr w:type="spellStart"/>
      <w:r w:rsidRPr="00E8014B">
        <w:rPr>
          <w:rFonts w:ascii="Times New Roman" w:eastAsia="Times New Roman" w:hAnsi="Times New Roman" w:cs="Times New Roman"/>
          <w:sz w:val="18"/>
        </w:rPr>
        <w:t>nci</w:t>
      </w:r>
      <w:proofErr w:type="spellEnd"/>
      <w:r w:rsidRPr="00E8014B">
        <w:rPr>
          <w:rFonts w:ascii="Times New Roman" w:eastAsia="Times New Roman" w:hAnsi="Times New Roman" w:cs="Times New Roman"/>
          <w:sz w:val="18"/>
          <w:szCs w:val="18"/>
        </w:rPr>
        <w:t> ve 8 inci maddesi hükümleri uygulanır. Kurucuların bu beyanı, sözleşme nüshalarının arkasına eklenir.</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ÜÇÜNCÜ BÖLÜM</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İmza Beyannamesi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Genel olarak</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12 – </w:t>
      </w:r>
      <w:r w:rsidRPr="00E8014B">
        <w:rPr>
          <w:rFonts w:ascii="Times New Roman" w:eastAsia="Times New Roman" w:hAnsi="Times New Roman" w:cs="Times New Roman"/>
          <w:sz w:val="18"/>
          <w:szCs w:val="18"/>
        </w:rPr>
        <w:t xml:space="preserve">(1) Şirket kuruluş ve ticari işletme açılışı işlemlerinde müdürlüklere ibrazı zorunlu olan imza beyannameleri, </w:t>
      </w:r>
      <w:r w:rsidRPr="00E8014B">
        <w:rPr>
          <w:rFonts w:ascii="Times New Roman" w:eastAsia="Times New Roman" w:hAnsi="Times New Roman" w:cs="Times New Roman"/>
          <w:strike/>
          <w:sz w:val="18"/>
          <w:szCs w:val="18"/>
        </w:rPr>
        <w:t>müdürlükler tarafından</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“herhangi bir ticaret sicili müdürlüğünde yetkilendirilmiş personelin huzurunda”</w:t>
      </w:r>
      <w:r w:rsidRPr="00DA28D5">
        <w:rPr>
          <w:rFonts w:ascii="Times New Roman" w:eastAsia="Times New Roman" w:hAnsi="Times New Roman" w:cs="Times New Roman"/>
          <w:sz w:val="18"/>
          <w:szCs w:val="18"/>
        </w:rPr>
        <w:t xml:space="preserve"> </w:t>
      </w:r>
      <w:r w:rsidRPr="00E8014B">
        <w:rPr>
          <w:rFonts w:ascii="Times New Roman" w:eastAsia="Times New Roman" w:hAnsi="Times New Roman" w:cs="Times New Roman"/>
          <w:sz w:val="18"/>
          <w:szCs w:val="18"/>
        </w:rPr>
        <w:t>düzenlenebilir. İmza beyannameleri, gerçek kişi tacir ile tüzel kişi tacir adına imza atmaya yetkili kişinin, ticaret unvanı ve bunun altına atacağı imzayı içeren belgedir.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Hazırlanması</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b/>
          <w:bCs/>
          <w:strike/>
          <w:sz w:val="18"/>
          <w:szCs w:val="18"/>
        </w:rPr>
        <w:t>MADDE 13 – </w:t>
      </w:r>
      <w:r w:rsidRPr="00E8014B">
        <w:rPr>
          <w:rFonts w:ascii="Times New Roman" w:eastAsia="Times New Roman" w:hAnsi="Times New Roman" w:cs="Times New Roman"/>
          <w:strike/>
          <w:sz w:val="18"/>
          <w:szCs w:val="18"/>
        </w:rPr>
        <w:t>(1) İmza beyannamesi düzenlenen kişilerin kimlik bilgileri bu Tebliğin 6 </w:t>
      </w:r>
      <w:proofErr w:type="spellStart"/>
      <w:r w:rsidRPr="00E8014B">
        <w:rPr>
          <w:rFonts w:ascii="Times New Roman" w:eastAsia="Times New Roman" w:hAnsi="Times New Roman" w:cs="Times New Roman"/>
          <w:strike/>
          <w:sz w:val="18"/>
        </w:rPr>
        <w:t>ncı</w:t>
      </w:r>
      <w:proofErr w:type="spellEnd"/>
      <w:r w:rsidRPr="00E8014B">
        <w:rPr>
          <w:rFonts w:ascii="Times New Roman" w:eastAsia="Times New Roman" w:hAnsi="Times New Roman" w:cs="Times New Roman"/>
          <w:strike/>
          <w:sz w:val="18"/>
          <w:szCs w:val="18"/>
        </w:rPr>
        <w:t> ve 7 </w:t>
      </w:r>
      <w:proofErr w:type="spellStart"/>
      <w:r w:rsidRPr="00E8014B">
        <w:rPr>
          <w:rFonts w:ascii="Times New Roman" w:eastAsia="Times New Roman" w:hAnsi="Times New Roman" w:cs="Times New Roman"/>
          <w:strike/>
          <w:sz w:val="18"/>
        </w:rPr>
        <w:t>nci</w:t>
      </w:r>
      <w:proofErr w:type="spellEnd"/>
      <w:r w:rsidRPr="00E8014B">
        <w:rPr>
          <w:rFonts w:ascii="Times New Roman" w:eastAsia="Times New Roman" w:hAnsi="Times New Roman" w:cs="Times New Roman"/>
          <w:strike/>
          <w:sz w:val="18"/>
          <w:szCs w:val="18"/>
        </w:rPr>
        <w:t> maddeleri çerçevesinde doğrulandıktan sonra imza beyannamesi hazırlanır ve müdür huzurunda imzalatılır.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strike/>
          <w:sz w:val="18"/>
          <w:szCs w:val="18"/>
        </w:rPr>
        <w:t>(2) İmza onayı belgesi hazırlanarak müdür tarafından imzalanır. Söz konusu onay belgesi beyanname ile birlikte mühürlenir ve beyannamenin arkasına eklenir.</w:t>
      </w:r>
    </w:p>
    <w:p w:rsidR="00030B50" w:rsidRPr="00E8014B" w:rsidRDefault="00030B50" w:rsidP="00030B50">
      <w:pPr>
        <w:spacing w:after="0" w:line="240" w:lineRule="atLeast"/>
        <w:ind w:firstLine="566"/>
        <w:jc w:val="both"/>
        <w:rPr>
          <w:rFonts w:ascii="Times New Roman" w:eastAsia="Times New Roman" w:hAnsi="Times New Roman" w:cs="Times New Roman"/>
          <w:strike/>
          <w:sz w:val="19"/>
          <w:szCs w:val="19"/>
        </w:rPr>
      </w:pPr>
      <w:r w:rsidRPr="00E8014B">
        <w:rPr>
          <w:rFonts w:ascii="Times New Roman" w:eastAsia="Times New Roman" w:hAnsi="Times New Roman" w:cs="Times New Roman"/>
          <w:strike/>
          <w:sz w:val="18"/>
          <w:szCs w:val="18"/>
        </w:rPr>
        <w:t>(3) Beyanname müdürlükçe saklanmak üzere teslim alınır ve tescil başvuru belgeleriyle birleştirilerek dosyasında saklanır.</w:t>
      </w:r>
    </w:p>
    <w:p w:rsidR="00030B50" w:rsidRPr="00A6675D" w:rsidRDefault="00030B50" w:rsidP="00A6675D">
      <w:pPr>
        <w:spacing w:after="0" w:line="240" w:lineRule="atLeast"/>
        <w:ind w:firstLine="566"/>
        <w:jc w:val="both"/>
        <w:rPr>
          <w:rFonts w:ascii="Times New Roman" w:eastAsia="Times New Roman" w:hAnsi="Times New Roman" w:cs="Times New Roman"/>
          <w:strike/>
          <w:sz w:val="18"/>
          <w:szCs w:val="18"/>
        </w:rPr>
      </w:pPr>
      <w:r w:rsidRPr="00E8014B">
        <w:rPr>
          <w:rFonts w:ascii="Times New Roman" w:eastAsia="Times New Roman" w:hAnsi="Times New Roman" w:cs="Times New Roman"/>
          <w:strike/>
          <w:sz w:val="18"/>
          <w:szCs w:val="18"/>
        </w:rPr>
        <w:t>(4) Tebliğin 5 inci maddesinin ilgili hükümleri imza beyannamesinin düzenlenmesinde de kıyasen uygulanır.</w:t>
      </w:r>
    </w:p>
    <w:p w:rsidR="00030B50" w:rsidRDefault="00030B50" w:rsidP="00030B50">
      <w:pPr>
        <w:spacing w:after="0" w:line="240" w:lineRule="atLeast"/>
        <w:ind w:firstLine="566"/>
        <w:jc w:val="both"/>
        <w:rPr>
          <w:rFonts w:ascii="Times New Roman" w:eastAsia="Times New Roman" w:hAnsi="Times New Roman" w:cs="Times New Roman"/>
          <w:sz w:val="18"/>
          <w:szCs w:val="18"/>
        </w:rPr>
      </w:pP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w:t>
      </w:r>
      <w:r w:rsidRPr="00DA28D5">
        <w:rPr>
          <w:rFonts w:ascii="Times New Roman" w:eastAsia="Times New Roman" w:hAnsi="Times New Roman" w:cs="Times New Roman"/>
          <w:b/>
          <w:bCs/>
          <w:color w:val="FF0000"/>
          <w:sz w:val="18"/>
          <w:szCs w:val="18"/>
        </w:rPr>
        <w:t>MADDE 13 –</w:t>
      </w:r>
      <w:r w:rsidRPr="00DA28D5">
        <w:rPr>
          <w:rFonts w:ascii="Times New Roman" w:eastAsia="Times New Roman" w:hAnsi="Times New Roman" w:cs="Times New Roman"/>
          <w:color w:val="FF0000"/>
          <w:sz w:val="18"/>
          <w:szCs w:val="18"/>
        </w:rPr>
        <w:t> (1) Müdürlüğe imza beyannamesi verilebilmesi için, MERSİS üzerinden şirketin kuruluş veya ticari işletme açılış başvurusunun onaya gönderilerek talep numarası alınması gerekir.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 xml:space="preserve">(2) Yetkilendirilmiş personel talep numarası ile MERSİS üzerinden oluşturacağı formu, kimlik bilgileri bu Tebliğin 6 </w:t>
      </w:r>
      <w:proofErr w:type="spellStart"/>
      <w:r w:rsidRPr="00DA28D5">
        <w:rPr>
          <w:rFonts w:ascii="Times New Roman" w:eastAsia="Times New Roman" w:hAnsi="Times New Roman" w:cs="Times New Roman"/>
          <w:color w:val="FF0000"/>
          <w:sz w:val="18"/>
          <w:szCs w:val="18"/>
        </w:rPr>
        <w:t>ncı</w:t>
      </w:r>
      <w:proofErr w:type="spellEnd"/>
      <w:r w:rsidRPr="00DA28D5">
        <w:rPr>
          <w:rFonts w:ascii="Times New Roman" w:eastAsia="Times New Roman" w:hAnsi="Times New Roman" w:cs="Times New Roman"/>
          <w:color w:val="FF0000"/>
          <w:sz w:val="18"/>
          <w:szCs w:val="18"/>
        </w:rPr>
        <w:t xml:space="preserve"> ve 7 </w:t>
      </w:r>
      <w:proofErr w:type="spellStart"/>
      <w:r w:rsidRPr="00DA28D5">
        <w:rPr>
          <w:rFonts w:ascii="Times New Roman" w:eastAsia="Times New Roman" w:hAnsi="Times New Roman" w:cs="Times New Roman"/>
          <w:color w:val="FF0000"/>
          <w:sz w:val="18"/>
          <w:szCs w:val="18"/>
        </w:rPr>
        <w:t>nci</w:t>
      </w:r>
      <w:proofErr w:type="spellEnd"/>
      <w:r w:rsidRPr="00DA28D5">
        <w:rPr>
          <w:rFonts w:ascii="Times New Roman" w:eastAsia="Times New Roman" w:hAnsi="Times New Roman" w:cs="Times New Roman"/>
          <w:color w:val="FF0000"/>
          <w:sz w:val="18"/>
          <w:szCs w:val="18"/>
        </w:rPr>
        <w:t xml:space="preserve"> maddeleri çerçevesinde doğrulandıktan sonra gerçek kişi tacire veya kurulacak şirket adına imzaya yetkili şahsa imzalatır; ayrıca yetkilendirilmiş personel tarafından mühür basılmak ve imzalanmak suretiyle form onaylanır. </w:t>
      </w:r>
      <w:proofErr w:type="gramStart"/>
      <w:r w:rsidRPr="00DA28D5">
        <w:rPr>
          <w:rFonts w:ascii="Times New Roman" w:eastAsia="Times New Roman" w:hAnsi="Times New Roman" w:cs="Times New Roman"/>
          <w:color w:val="FF0000"/>
          <w:sz w:val="18"/>
          <w:szCs w:val="18"/>
        </w:rPr>
        <w:t>İmza beyannamesi kuruluş başvurusunun yapıldığı Müdürlükte düzenlenmesi durumunda onaylanan beyanname şirketin veya işletmenin dosyasına konur.</w:t>
      </w:r>
      <w:proofErr w:type="gramEnd"/>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 xml:space="preserve">(3) İmza beyannamesinin kuruluş başvurusunun yapıldığı Müdürlükten başka bir Müdürlüğe verilmesi durumunda beyanname iki nüsha olarak düzenlenir. Beyannameyi onaylayan Müdürlük beyannameyi </w:t>
      </w:r>
      <w:proofErr w:type="spellStart"/>
      <w:r w:rsidRPr="00DA28D5">
        <w:rPr>
          <w:rFonts w:ascii="Times New Roman" w:eastAsia="Times New Roman" w:hAnsi="Times New Roman" w:cs="Times New Roman"/>
          <w:color w:val="FF0000"/>
          <w:sz w:val="18"/>
          <w:szCs w:val="18"/>
        </w:rPr>
        <w:t>MERSİS’e</w:t>
      </w:r>
      <w:proofErr w:type="spellEnd"/>
      <w:r w:rsidRPr="00DA28D5">
        <w:rPr>
          <w:rFonts w:ascii="Times New Roman" w:eastAsia="Times New Roman" w:hAnsi="Times New Roman" w:cs="Times New Roman"/>
          <w:color w:val="FF0000"/>
          <w:sz w:val="18"/>
          <w:szCs w:val="18"/>
        </w:rPr>
        <w:t xml:space="preserve"> yükler ve beyannamenin bir nüshasını fiziki ortamda ilgili Müdürlüğe gönderir ve bir nüshasını da Müdürlükte ayrı bir dosyada saklar.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 xml:space="preserve">(4) Şirketin kuruluş veya işletmenin açılış tescili, imzaya yetkili kişilerin tamamının imza beyannamelerinin kuruluş başvurusunun yapıldığı Müdürlüğe verilmesi veya </w:t>
      </w:r>
      <w:proofErr w:type="spellStart"/>
      <w:r w:rsidRPr="00DA28D5">
        <w:rPr>
          <w:rFonts w:ascii="Times New Roman" w:eastAsia="Times New Roman" w:hAnsi="Times New Roman" w:cs="Times New Roman"/>
          <w:color w:val="FF0000"/>
          <w:sz w:val="18"/>
          <w:szCs w:val="18"/>
        </w:rPr>
        <w:t>MERSİS’e</w:t>
      </w:r>
      <w:proofErr w:type="spellEnd"/>
      <w:r w:rsidRPr="00DA28D5">
        <w:rPr>
          <w:rFonts w:ascii="Times New Roman" w:eastAsia="Times New Roman" w:hAnsi="Times New Roman" w:cs="Times New Roman"/>
          <w:color w:val="FF0000"/>
          <w:sz w:val="18"/>
          <w:szCs w:val="18"/>
        </w:rPr>
        <w:t xml:space="preserve"> yüklenmesinin ardından gerçekleştirilir.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(5) Bu Tebliğin 5 inci maddesinin ilgili hükümleri imza beyannamesinin düzenlenmesinde de kıyasen uygulanır.”</w:t>
      </w:r>
    </w:p>
    <w:p w:rsidR="00A6675D" w:rsidRDefault="00A6675D" w:rsidP="00030B50">
      <w:pPr>
        <w:spacing w:after="0" w:line="240" w:lineRule="atLeast"/>
        <w:ind w:firstLine="566"/>
        <w:jc w:val="both"/>
        <w:rPr>
          <w:rFonts w:ascii="Times New Roman" w:eastAsia="Times New Roman" w:hAnsi="Times New Roman" w:cs="Times New Roman"/>
          <w:b/>
          <w:sz w:val="18"/>
          <w:szCs w:val="18"/>
        </w:rPr>
      </w:pPr>
    </w:p>
    <w:p w:rsidR="00030B50" w:rsidRPr="00E8014B" w:rsidRDefault="00030B50" w:rsidP="00030B50">
      <w:pPr>
        <w:spacing w:after="0" w:line="240" w:lineRule="atLeast"/>
        <w:ind w:firstLine="566"/>
        <w:jc w:val="both"/>
        <w:rPr>
          <w:rFonts w:ascii="Times New Roman" w:eastAsia="Times New Roman" w:hAnsi="Times New Roman" w:cs="Times New Roman"/>
          <w:b/>
          <w:sz w:val="18"/>
          <w:szCs w:val="18"/>
        </w:rPr>
      </w:pPr>
      <w:r w:rsidRPr="00E8014B">
        <w:rPr>
          <w:rFonts w:ascii="Times New Roman" w:eastAsia="Times New Roman" w:hAnsi="Times New Roman" w:cs="Times New Roman"/>
          <w:b/>
          <w:sz w:val="18"/>
          <w:szCs w:val="18"/>
        </w:rPr>
        <w:lastRenderedPageBreak/>
        <w:t>İLAVE EDİLEN MADDE</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w:t>
      </w:r>
      <w:r w:rsidRPr="00DA28D5">
        <w:rPr>
          <w:rFonts w:ascii="Times New Roman" w:eastAsia="Times New Roman" w:hAnsi="Times New Roman" w:cs="Times New Roman"/>
          <w:b/>
          <w:bCs/>
          <w:color w:val="FF0000"/>
          <w:sz w:val="18"/>
          <w:szCs w:val="18"/>
        </w:rPr>
        <w:t>İmza beyannamesi verilmesine gerek olmayan durumlar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b/>
          <w:bCs/>
          <w:color w:val="FF0000"/>
          <w:sz w:val="18"/>
          <w:szCs w:val="18"/>
        </w:rPr>
        <w:t>MADDE 13/A –</w:t>
      </w:r>
      <w:r w:rsidRPr="00DA28D5">
        <w:rPr>
          <w:rFonts w:ascii="Times New Roman" w:eastAsia="Times New Roman" w:hAnsi="Times New Roman" w:cs="Times New Roman"/>
          <w:color w:val="FF0000"/>
          <w:sz w:val="18"/>
          <w:szCs w:val="18"/>
        </w:rPr>
        <w:t> (1) Aşağıdaki durumlarda ayrıca imza beyannamesi verilmesine gerek bulunmamaktadır:</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a) Kurucunun, şirket sözleşmesini müdür veya müdür yardımcısı yahut yetkilendirilmiş personel huzurunda asaleten imzalaması ve aynı zamanda şirketi temsile yetkili olması durumunda ayrıca imza beyannamesi verilmez.</w:t>
      </w:r>
    </w:p>
    <w:p w:rsidR="00030B50" w:rsidRPr="00DA28D5"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b) Şirket sözleşmesinin müdür veya müdür yardımcısı yahut yetkilendirilmiş personel huzurunda vekâleten imzalanması ve kurucunun aynı zamanda şirketi temsile yetkili olması durumunda, kurucunun ıslak imzasını ihtiva eden vekâletnamenin Müdürlüğe ibraz edilmesi koşuluyla ayrıca imza beyannamesi verilmez. Vekâletnamenin yabancı bir ülkede düzenlenmesi halinde, Türk konsolosluğundan veya Yabancı Resmi Belgelerin Tasdiki Mecburiyetinin Kaldırılması Sözleşmesi hükümlerine göre tasdik ettirilmesi ve noter onaylı Türkçe çevirisi ile birlikte Müdürlüğe verilmesi durumunda aynı hüküm uygulanır.”</w:t>
      </w:r>
    </w:p>
    <w:p w:rsidR="00030B50" w:rsidRDefault="00030B50" w:rsidP="00030B50">
      <w:pPr>
        <w:spacing w:after="0" w:line="240" w:lineRule="atLeast"/>
        <w:ind w:firstLine="566"/>
        <w:jc w:val="both"/>
        <w:rPr>
          <w:rFonts w:ascii="Times New Roman" w:eastAsia="Times New Roman" w:hAnsi="Times New Roman" w:cs="Times New Roman"/>
          <w:sz w:val="18"/>
          <w:szCs w:val="18"/>
        </w:rPr>
      </w:pP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DÖRDÜNCÜ BÖLÜM</w:t>
      </w:r>
    </w:p>
    <w:p w:rsidR="00030B50" w:rsidRPr="00E8014B" w:rsidRDefault="00030B50" w:rsidP="00030B50">
      <w:pPr>
        <w:spacing w:after="0" w:line="240" w:lineRule="atLeast"/>
        <w:jc w:val="center"/>
        <w:rPr>
          <w:rFonts w:ascii="Times New Roman" w:eastAsia="Times New Roman" w:hAnsi="Times New Roman" w:cs="Times New Roman"/>
          <w:b/>
          <w:bCs/>
          <w:sz w:val="19"/>
          <w:szCs w:val="19"/>
        </w:rPr>
      </w:pPr>
      <w:r w:rsidRPr="00E8014B">
        <w:rPr>
          <w:rFonts w:ascii="Times New Roman" w:eastAsia="Times New Roman" w:hAnsi="Times New Roman" w:cs="Times New Roman"/>
          <w:b/>
          <w:bCs/>
          <w:sz w:val="18"/>
          <w:szCs w:val="18"/>
        </w:rPr>
        <w:t>Çeşitli ve Son Hükümler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Görevlendirme</w:t>
      </w:r>
    </w:p>
    <w:p w:rsidR="00030B50" w:rsidRDefault="00030B50" w:rsidP="00030B50">
      <w:pPr>
        <w:spacing w:after="0" w:line="240" w:lineRule="atLeast"/>
        <w:ind w:firstLine="566"/>
        <w:jc w:val="both"/>
        <w:rPr>
          <w:rFonts w:ascii="Times New Roman" w:eastAsia="Times New Roman" w:hAnsi="Times New Roman" w:cs="Times New Roman"/>
          <w:strike/>
          <w:sz w:val="18"/>
          <w:szCs w:val="18"/>
        </w:rPr>
      </w:pPr>
      <w:r w:rsidRPr="00E8014B">
        <w:rPr>
          <w:rFonts w:ascii="Times New Roman" w:eastAsia="Times New Roman" w:hAnsi="Times New Roman" w:cs="Times New Roman"/>
          <w:b/>
          <w:bCs/>
          <w:sz w:val="18"/>
          <w:szCs w:val="18"/>
        </w:rPr>
        <w:t>MADDE 14 – </w:t>
      </w:r>
      <w:r w:rsidRPr="00E8014B">
        <w:rPr>
          <w:rFonts w:ascii="Times New Roman" w:eastAsia="Times New Roman" w:hAnsi="Times New Roman" w:cs="Times New Roman"/>
          <w:strike/>
          <w:sz w:val="18"/>
          <w:szCs w:val="18"/>
        </w:rPr>
        <w:t>(1) Sicil müdürü, bu Tebliğde düzenlenen işlemlerin yerine getirilmesi için sicil müdür yardımcılarını görevlendirebilir. Bu takdirde, bu Tebliğde müdür tarafından yapılacak işlemler görevlendirilen müdür yardımcısı tarafından yerine getirilir. Müdür tarafından gerekli görülmesi halinde birden fazla müdür yardımcısı da görevlendirilebilir.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DA28D5">
        <w:rPr>
          <w:rFonts w:ascii="Times New Roman" w:eastAsia="Times New Roman" w:hAnsi="Times New Roman" w:cs="Times New Roman"/>
          <w:sz w:val="18"/>
          <w:szCs w:val="18"/>
        </w:rPr>
        <w:t>“(1) Sicil müdürü, bu Tebliğde düzenlenen işlemlerin yerine getirilmesi için yeterli sayıda personel görevlendirir.”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(2) Müdür, sözleşmelerin imzalanması ve imza beyannamelerinin oluşturulması işlemlerinin müdürlükte hızlı, eksiksiz ve doğru bir biçimde yerine getirilmesi için gerekli tedbirleri alır. Bu Tebliğ kapsamındaki işlemlerin yerine getirilmesi için gerekli fiziki koşullar ile donanım, müdürlüğün kurulu bulunduğu Oda tarafından temin edilir. Gerekli görülmesi halinde müdür tarafından, bu Tebliğ kapsamındaki işlerin yürütülmesi için müdürlük içinde ayrı bir yer oluşturulur.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Dosya numarası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15 – </w:t>
      </w:r>
      <w:r w:rsidRPr="00E8014B">
        <w:rPr>
          <w:rFonts w:ascii="Times New Roman" w:eastAsia="Times New Roman" w:hAnsi="Times New Roman" w:cs="Times New Roman"/>
          <w:sz w:val="18"/>
          <w:szCs w:val="18"/>
        </w:rPr>
        <w:t>(1) Müdürlüklerde imzalanan sözleşmeler ile düzenlenen imza beyannamelerinin her birine dosya numarası verilir. Dosya numarası, sözleşmeler ile imza beyannameleri üzerine kaşe ile basılır.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Ticaret sicili hizmet bedeli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16 – </w:t>
      </w:r>
      <w:r w:rsidRPr="00E8014B">
        <w:rPr>
          <w:rFonts w:ascii="Times New Roman" w:eastAsia="Times New Roman" w:hAnsi="Times New Roman" w:cs="Times New Roman"/>
          <w:sz w:val="18"/>
          <w:szCs w:val="18"/>
        </w:rPr>
        <w:t>(1) Bu Tebliğin,</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a) 8 inci maddesi ile düzenlenen sözleşmenin imzalanması,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b) 9 uncu maddesi ile düzenlenen düzeltme beyanı,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c) 11 inci maddesi ile düzenlenen irade beyanı,</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sz w:val="18"/>
          <w:szCs w:val="18"/>
        </w:rPr>
        <w:t>ç) 13 üncü maddesi ile düzenlenen imza beyannamesi,</w:t>
      </w:r>
    </w:p>
    <w:p w:rsidR="00030B50" w:rsidRDefault="00030B50" w:rsidP="00030B50">
      <w:pPr>
        <w:spacing w:after="0" w:line="240" w:lineRule="atLeast"/>
        <w:ind w:firstLine="566"/>
        <w:jc w:val="both"/>
        <w:rPr>
          <w:rFonts w:ascii="Times New Roman" w:eastAsia="Times New Roman" w:hAnsi="Times New Roman" w:cs="Times New Roman"/>
          <w:sz w:val="18"/>
          <w:szCs w:val="18"/>
        </w:rPr>
      </w:pPr>
      <w:r w:rsidRPr="00E8014B">
        <w:rPr>
          <w:rFonts w:ascii="Times New Roman" w:eastAsia="Times New Roman" w:hAnsi="Times New Roman" w:cs="Times New Roman"/>
          <w:sz w:val="18"/>
          <w:szCs w:val="18"/>
        </w:rPr>
        <w:t>d) Sözleşmenin tescili,</w:t>
      </w:r>
    </w:p>
    <w:p w:rsidR="00030B50" w:rsidRPr="00E8014B" w:rsidRDefault="00030B50" w:rsidP="00030B50">
      <w:pPr>
        <w:spacing w:after="0" w:line="240" w:lineRule="atLeast"/>
        <w:ind w:firstLine="566"/>
        <w:jc w:val="both"/>
        <w:rPr>
          <w:rFonts w:ascii="Times New Roman" w:eastAsia="Times New Roman" w:hAnsi="Times New Roman" w:cs="Times New Roman"/>
          <w:color w:val="FF0000"/>
          <w:sz w:val="19"/>
          <w:szCs w:val="19"/>
        </w:rPr>
      </w:pPr>
      <w:r w:rsidRPr="00DA28D5">
        <w:rPr>
          <w:rFonts w:ascii="Times New Roman" w:eastAsia="Times New Roman" w:hAnsi="Times New Roman" w:cs="Times New Roman"/>
          <w:color w:val="FF0000"/>
          <w:sz w:val="18"/>
          <w:szCs w:val="18"/>
        </w:rPr>
        <w:t>“e) Defter tasdiki,”</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proofErr w:type="gramStart"/>
      <w:r w:rsidRPr="00E8014B">
        <w:rPr>
          <w:rFonts w:ascii="Times New Roman" w:eastAsia="Times New Roman" w:hAnsi="Times New Roman" w:cs="Times New Roman"/>
          <w:sz w:val="18"/>
        </w:rPr>
        <w:t>işlemlerinden</w:t>
      </w:r>
      <w:proofErr w:type="gramEnd"/>
      <w:r w:rsidRPr="00E8014B">
        <w:rPr>
          <w:rFonts w:ascii="Times New Roman" w:eastAsia="Times New Roman" w:hAnsi="Times New Roman" w:cs="Times New Roman"/>
          <w:sz w:val="18"/>
          <w:szCs w:val="18"/>
        </w:rPr>
        <w:t xml:space="preserve"> alınacak hizmet bedeli asgari ücretin </w:t>
      </w:r>
      <w:r w:rsidRPr="00E8014B">
        <w:rPr>
          <w:rFonts w:ascii="Times New Roman" w:eastAsia="Times New Roman" w:hAnsi="Times New Roman" w:cs="Times New Roman"/>
          <w:strike/>
          <w:sz w:val="18"/>
          <w:szCs w:val="18"/>
        </w:rPr>
        <w:t>yüzde onundan</w:t>
      </w:r>
      <w:r w:rsidRPr="00E8014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 xml:space="preserve">“yüzde </w:t>
      </w:r>
      <w:proofErr w:type="spellStart"/>
      <w:r w:rsidRPr="00DA28D5">
        <w:rPr>
          <w:rFonts w:ascii="Times New Roman" w:eastAsia="Times New Roman" w:hAnsi="Times New Roman" w:cs="Times New Roman"/>
          <w:color w:val="FF0000"/>
          <w:sz w:val="18"/>
          <w:szCs w:val="18"/>
        </w:rPr>
        <w:t>onbeşinden</w:t>
      </w:r>
      <w:proofErr w:type="spellEnd"/>
      <w:r w:rsidRPr="00DA28D5">
        <w:rPr>
          <w:rFonts w:ascii="Times New Roman" w:eastAsia="Times New Roman" w:hAnsi="Times New Roman" w:cs="Times New Roman"/>
          <w:color w:val="FF0000"/>
          <w:sz w:val="18"/>
          <w:szCs w:val="18"/>
        </w:rPr>
        <w:t>”</w:t>
      </w:r>
      <w:r w:rsidRPr="00DA28D5">
        <w:rPr>
          <w:rFonts w:ascii="Times New Roman" w:eastAsia="Times New Roman" w:hAnsi="Times New Roman" w:cs="Times New Roman"/>
          <w:sz w:val="18"/>
          <w:szCs w:val="18"/>
        </w:rPr>
        <w:t xml:space="preserve"> </w:t>
      </w:r>
      <w:r w:rsidRPr="00E8014B">
        <w:rPr>
          <w:rFonts w:ascii="Times New Roman" w:eastAsia="Times New Roman" w:hAnsi="Times New Roman" w:cs="Times New Roman"/>
          <w:sz w:val="18"/>
          <w:szCs w:val="18"/>
        </w:rPr>
        <w:t xml:space="preserve">fazla olamaz. Bu maddenin (a), (b), (c), </w:t>
      </w:r>
      <w:r w:rsidRPr="00E8014B">
        <w:rPr>
          <w:rFonts w:ascii="Times New Roman" w:eastAsia="Times New Roman" w:hAnsi="Times New Roman" w:cs="Times New Roman"/>
          <w:strike/>
          <w:sz w:val="18"/>
          <w:szCs w:val="18"/>
        </w:rPr>
        <w:t>(ç) ve (d)</w:t>
      </w:r>
      <w:r w:rsidRPr="00E8014B">
        <w:rPr>
          <w:rFonts w:ascii="Times New Roman" w:eastAsia="Times New Roman" w:hAnsi="Times New Roman" w:cs="Times New Roman"/>
          <w:sz w:val="18"/>
          <w:szCs w:val="18"/>
        </w:rPr>
        <w:t xml:space="preserve"> </w:t>
      </w:r>
      <w:r w:rsidRPr="00DA28D5">
        <w:rPr>
          <w:rFonts w:ascii="Times New Roman" w:eastAsia="Times New Roman" w:hAnsi="Times New Roman" w:cs="Times New Roman"/>
          <w:color w:val="FF0000"/>
          <w:sz w:val="18"/>
          <w:szCs w:val="18"/>
        </w:rPr>
        <w:t>“(ç), (d) ve (e)”</w:t>
      </w:r>
      <w:r w:rsidRPr="00DA28D5">
        <w:rPr>
          <w:rFonts w:ascii="Times New Roman" w:eastAsia="Times New Roman" w:hAnsi="Times New Roman" w:cs="Times New Roman"/>
          <w:sz w:val="18"/>
          <w:szCs w:val="18"/>
        </w:rPr>
        <w:t xml:space="preserve"> </w:t>
      </w:r>
      <w:r w:rsidRPr="00E8014B">
        <w:rPr>
          <w:rFonts w:ascii="Times New Roman" w:eastAsia="Times New Roman" w:hAnsi="Times New Roman" w:cs="Times New Roman"/>
          <w:sz w:val="18"/>
          <w:szCs w:val="18"/>
        </w:rPr>
        <w:t>bentlerinde yer alan işlemlerin birlikte veya ayrı </w:t>
      </w:r>
      <w:r w:rsidRPr="00E8014B">
        <w:rPr>
          <w:rFonts w:ascii="Times New Roman" w:eastAsia="Times New Roman" w:hAnsi="Times New Roman" w:cs="Times New Roman"/>
          <w:sz w:val="18"/>
        </w:rPr>
        <w:t>ayrı</w:t>
      </w:r>
      <w:r w:rsidRPr="00E8014B">
        <w:rPr>
          <w:rFonts w:ascii="Times New Roman" w:eastAsia="Times New Roman" w:hAnsi="Times New Roman" w:cs="Times New Roman"/>
          <w:sz w:val="18"/>
          <w:szCs w:val="18"/>
        </w:rPr>
        <w:t> yapılmasına bakılmaksızın bu hizmetler için tek hizmet bedeli tahsil edilir.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Yürürlük</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17 – </w:t>
      </w:r>
      <w:r w:rsidRPr="00E8014B">
        <w:rPr>
          <w:rFonts w:ascii="Times New Roman" w:eastAsia="Times New Roman" w:hAnsi="Times New Roman" w:cs="Times New Roman"/>
          <w:sz w:val="18"/>
          <w:szCs w:val="18"/>
        </w:rPr>
        <w:t>(1) Bu Tebliğ yayımı tarihinde yürürlüğe girer.</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Yürütme</w:t>
      </w:r>
    </w:p>
    <w:p w:rsidR="00030B50" w:rsidRPr="00E8014B" w:rsidRDefault="00030B50" w:rsidP="00030B50">
      <w:pPr>
        <w:spacing w:after="0" w:line="240" w:lineRule="atLeast"/>
        <w:ind w:firstLine="566"/>
        <w:jc w:val="both"/>
        <w:rPr>
          <w:rFonts w:ascii="Times New Roman" w:eastAsia="Times New Roman" w:hAnsi="Times New Roman" w:cs="Times New Roman"/>
          <w:sz w:val="19"/>
          <w:szCs w:val="19"/>
        </w:rPr>
      </w:pPr>
      <w:r w:rsidRPr="00E8014B">
        <w:rPr>
          <w:rFonts w:ascii="Times New Roman" w:eastAsia="Times New Roman" w:hAnsi="Times New Roman" w:cs="Times New Roman"/>
          <w:b/>
          <w:bCs/>
          <w:sz w:val="18"/>
          <w:szCs w:val="18"/>
        </w:rPr>
        <w:t>MADDE 18 – </w:t>
      </w:r>
      <w:r w:rsidRPr="00E8014B">
        <w:rPr>
          <w:rFonts w:ascii="Times New Roman" w:eastAsia="Times New Roman" w:hAnsi="Times New Roman" w:cs="Times New Roman"/>
          <w:sz w:val="18"/>
          <w:szCs w:val="18"/>
        </w:rPr>
        <w:t>(1) Bu Tebliğ hükümlerini Gümrük ve Ticaret Bakanı yürütür.</w:t>
      </w:r>
    </w:p>
    <w:p w:rsidR="00060EAD" w:rsidRDefault="00060EAD"/>
    <w:sectPr w:rsidR="00060EAD" w:rsidSect="00544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030B50"/>
    <w:rsid w:val="00030B50"/>
    <w:rsid w:val="00060EAD"/>
    <w:rsid w:val="00544A9F"/>
    <w:rsid w:val="00A667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4</cp:revision>
  <dcterms:created xsi:type="dcterms:W3CDTF">2018-03-12T23:42:00Z</dcterms:created>
  <dcterms:modified xsi:type="dcterms:W3CDTF">2018-03-12T23:56:00Z</dcterms:modified>
</cp:coreProperties>
</file>