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0DC5D" w14:textId="77777777" w:rsidR="00AF3098" w:rsidRDefault="00C4443C" w:rsidP="00C4443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STRATEJİK AMAÇLAR, HEDEFLER ve FAALİYETLER</w:t>
      </w:r>
    </w:p>
    <w:p w14:paraId="5C12A18B" w14:textId="77777777" w:rsidR="00C4443C" w:rsidRDefault="00C4443C" w:rsidP="00C06BAF">
      <w:pPr>
        <w:spacing w:after="120" w:line="240" w:lineRule="auto"/>
        <w:jc w:val="both"/>
        <w:rPr>
          <w:rFonts w:ascii="Times New Roman" w:hAnsi="Times New Roman" w:cs="Times New Roman"/>
          <w:b/>
          <w:sz w:val="24"/>
          <w:szCs w:val="24"/>
        </w:rPr>
      </w:pPr>
    </w:p>
    <w:p w14:paraId="51CC2F75" w14:textId="373B52F1" w:rsidR="00C06BAF" w:rsidRPr="000B786D" w:rsidRDefault="000B786D" w:rsidP="00C06BAF">
      <w:pPr>
        <w:spacing w:after="120" w:line="240" w:lineRule="auto"/>
        <w:jc w:val="both"/>
        <w:rPr>
          <w:rFonts w:ascii="Times New Roman" w:hAnsi="Times New Roman" w:cs="Times New Roman"/>
          <w:b/>
          <w:sz w:val="24"/>
          <w:szCs w:val="24"/>
        </w:rPr>
      </w:pPr>
      <w:r w:rsidRPr="000B786D">
        <w:rPr>
          <w:rFonts w:ascii="Times New Roman" w:hAnsi="Times New Roman" w:cs="Times New Roman"/>
          <w:b/>
          <w:sz w:val="24"/>
          <w:szCs w:val="24"/>
        </w:rPr>
        <w:t>ST</w:t>
      </w:r>
      <w:r w:rsidR="00302BB0">
        <w:rPr>
          <w:rFonts w:ascii="Times New Roman" w:hAnsi="Times New Roman" w:cs="Times New Roman"/>
          <w:b/>
          <w:sz w:val="24"/>
          <w:szCs w:val="24"/>
        </w:rPr>
        <w:t>R</w:t>
      </w:r>
      <w:r w:rsidRPr="000B786D">
        <w:rPr>
          <w:rFonts w:ascii="Times New Roman" w:hAnsi="Times New Roman" w:cs="Times New Roman"/>
          <w:b/>
          <w:sz w:val="24"/>
          <w:szCs w:val="24"/>
        </w:rPr>
        <w:t xml:space="preserve">ATEJİK AMAÇ </w:t>
      </w:r>
      <w:r w:rsidR="00C06BAF" w:rsidRPr="000B786D">
        <w:rPr>
          <w:rFonts w:ascii="Times New Roman" w:hAnsi="Times New Roman" w:cs="Times New Roman"/>
          <w:b/>
          <w:sz w:val="24"/>
          <w:szCs w:val="24"/>
        </w:rPr>
        <w:t>1: Aklama ve Terörizmin Finansmanı</w:t>
      </w:r>
      <w:r w:rsidR="00E00659">
        <w:rPr>
          <w:rFonts w:ascii="Times New Roman" w:hAnsi="Times New Roman" w:cs="Times New Roman"/>
          <w:b/>
          <w:sz w:val="24"/>
          <w:szCs w:val="24"/>
        </w:rPr>
        <w:t xml:space="preserve"> ile Mücadeleye</w:t>
      </w:r>
      <w:r w:rsidR="008E0E80">
        <w:rPr>
          <w:rFonts w:ascii="Times New Roman" w:hAnsi="Times New Roman" w:cs="Times New Roman"/>
          <w:b/>
          <w:sz w:val="24"/>
          <w:szCs w:val="24"/>
        </w:rPr>
        <w:t xml:space="preserve"> İlişkin Adli</w:t>
      </w:r>
      <w:r w:rsidR="004254EC">
        <w:rPr>
          <w:rFonts w:ascii="Times New Roman" w:hAnsi="Times New Roman" w:cs="Times New Roman"/>
          <w:b/>
          <w:sz w:val="24"/>
          <w:szCs w:val="24"/>
        </w:rPr>
        <w:t xml:space="preserve"> ve İdari</w:t>
      </w:r>
      <w:r w:rsidR="008E0E80">
        <w:rPr>
          <w:rFonts w:ascii="Times New Roman" w:hAnsi="Times New Roman" w:cs="Times New Roman"/>
          <w:b/>
          <w:sz w:val="24"/>
          <w:szCs w:val="24"/>
        </w:rPr>
        <w:t xml:space="preserve"> Süreçlerin </w:t>
      </w:r>
      <w:r w:rsidR="00C06BAF" w:rsidRPr="000B786D">
        <w:rPr>
          <w:rFonts w:ascii="Times New Roman" w:hAnsi="Times New Roman" w:cs="Times New Roman"/>
          <w:b/>
          <w:sz w:val="24"/>
          <w:szCs w:val="24"/>
        </w:rPr>
        <w:t>Etkili Bir Şekilde Yürütülmesi</w:t>
      </w:r>
    </w:p>
    <w:p w14:paraId="21456CCE" w14:textId="5B913F55" w:rsidR="00EA1B32" w:rsidRPr="000B786D" w:rsidRDefault="00C06BAF" w:rsidP="00FD377C">
      <w:pPr>
        <w:spacing w:before="240"/>
        <w:jc w:val="both"/>
        <w:rPr>
          <w:rFonts w:ascii="Times New Roman" w:hAnsi="Times New Roman" w:cs="Times New Roman"/>
          <w:sz w:val="24"/>
          <w:szCs w:val="24"/>
        </w:rPr>
      </w:pPr>
      <w:r w:rsidRPr="000B786D">
        <w:rPr>
          <w:rFonts w:ascii="Times New Roman" w:hAnsi="Times New Roman" w:cs="Times New Roman"/>
          <w:b/>
          <w:sz w:val="24"/>
          <w:szCs w:val="24"/>
        </w:rPr>
        <w:t>Hedef 1.1</w:t>
      </w:r>
      <w:r w:rsidR="005C29A2" w:rsidRPr="000B786D">
        <w:rPr>
          <w:rFonts w:ascii="Times New Roman" w:hAnsi="Times New Roman" w:cs="Times New Roman"/>
          <w:b/>
          <w:sz w:val="24"/>
          <w:szCs w:val="24"/>
        </w:rPr>
        <w:t>.</w:t>
      </w:r>
      <w:r w:rsidR="006051E6">
        <w:rPr>
          <w:rFonts w:ascii="Times New Roman" w:hAnsi="Times New Roman" w:cs="Times New Roman"/>
          <w:b/>
          <w:sz w:val="24"/>
          <w:szCs w:val="24"/>
        </w:rPr>
        <w:t xml:space="preserve"> </w:t>
      </w:r>
      <w:r w:rsidR="00831AD6" w:rsidRPr="000B786D">
        <w:rPr>
          <w:rFonts w:ascii="Times New Roman" w:hAnsi="Times New Roman" w:cs="Times New Roman"/>
          <w:b/>
          <w:sz w:val="24"/>
          <w:szCs w:val="24"/>
        </w:rPr>
        <w:t xml:space="preserve">Örgütlü veya profesyonel olarak işlenen, kâr amacı gütmeyen kuruluşlar da dâhil tüzel kişilerin </w:t>
      </w:r>
      <w:proofErr w:type="spellStart"/>
      <w:r w:rsidR="00831AD6" w:rsidRPr="000B786D">
        <w:rPr>
          <w:rFonts w:ascii="Times New Roman" w:hAnsi="Times New Roman" w:cs="Times New Roman"/>
          <w:b/>
          <w:sz w:val="24"/>
          <w:szCs w:val="24"/>
        </w:rPr>
        <w:t>suistimali</w:t>
      </w:r>
      <w:proofErr w:type="spellEnd"/>
      <w:r w:rsidR="00831AD6" w:rsidRPr="000B786D">
        <w:rPr>
          <w:rFonts w:ascii="Times New Roman" w:hAnsi="Times New Roman" w:cs="Times New Roman"/>
          <w:b/>
          <w:sz w:val="24"/>
          <w:szCs w:val="24"/>
        </w:rPr>
        <w:t xml:space="preserve"> bulunan ve birden fazla kurumun ihtisas alanına giren aklama ve terörizmin finansmanı vakalarında </w:t>
      </w:r>
      <w:r w:rsidR="00831AD6" w:rsidRPr="004A5463">
        <w:rPr>
          <w:rFonts w:ascii="Times New Roman" w:hAnsi="Times New Roman" w:cs="Times New Roman"/>
          <w:b/>
          <w:sz w:val="24"/>
          <w:szCs w:val="24"/>
        </w:rPr>
        <w:t>ihtisaslaşmış</w:t>
      </w:r>
      <w:r w:rsidR="00D62F99">
        <w:rPr>
          <w:rFonts w:ascii="Times New Roman" w:hAnsi="Times New Roman" w:cs="Times New Roman"/>
          <w:b/>
          <w:sz w:val="24"/>
          <w:szCs w:val="24"/>
        </w:rPr>
        <w:t xml:space="preserve"> </w:t>
      </w:r>
      <w:r w:rsidR="00831AD6" w:rsidRPr="000B786D">
        <w:rPr>
          <w:rFonts w:ascii="Times New Roman" w:hAnsi="Times New Roman" w:cs="Times New Roman"/>
          <w:b/>
          <w:sz w:val="24"/>
          <w:szCs w:val="24"/>
        </w:rPr>
        <w:t>soruşturma ekipleri</w:t>
      </w:r>
      <w:r w:rsidR="00EA66B5">
        <w:rPr>
          <w:rFonts w:ascii="Times New Roman" w:hAnsi="Times New Roman" w:cs="Times New Roman"/>
          <w:b/>
          <w:sz w:val="24"/>
          <w:szCs w:val="24"/>
        </w:rPr>
        <w:t>nin</w:t>
      </w:r>
      <w:r w:rsidR="00D62F99">
        <w:rPr>
          <w:rFonts w:ascii="Times New Roman" w:hAnsi="Times New Roman" w:cs="Times New Roman"/>
          <w:b/>
          <w:sz w:val="24"/>
          <w:szCs w:val="24"/>
        </w:rPr>
        <w:t xml:space="preserve"> </w:t>
      </w:r>
      <w:r w:rsidR="00EA66B5">
        <w:rPr>
          <w:rFonts w:ascii="Times New Roman" w:hAnsi="Times New Roman" w:cs="Times New Roman"/>
          <w:b/>
          <w:sz w:val="24"/>
          <w:szCs w:val="24"/>
        </w:rPr>
        <w:t>oluşturulması</w:t>
      </w:r>
      <w:r w:rsidR="00D900B4">
        <w:rPr>
          <w:rFonts w:ascii="Times New Roman" w:hAnsi="Times New Roman" w:cs="Times New Roman"/>
          <w:b/>
          <w:sz w:val="24"/>
          <w:szCs w:val="24"/>
        </w:rPr>
        <w:t>nın</w:t>
      </w:r>
      <w:r w:rsidR="00D62F99">
        <w:rPr>
          <w:rFonts w:ascii="Times New Roman" w:hAnsi="Times New Roman" w:cs="Times New Roman"/>
          <w:b/>
          <w:sz w:val="24"/>
          <w:szCs w:val="24"/>
        </w:rPr>
        <w:t xml:space="preserve"> </w:t>
      </w:r>
      <w:r w:rsidR="00831AD6" w:rsidRPr="000B786D">
        <w:rPr>
          <w:rFonts w:ascii="Times New Roman" w:hAnsi="Times New Roman" w:cs="Times New Roman"/>
          <w:b/>
          <w:sz w:val="24"/>
          <w:szCs w:val="24"/>
        </w:rPr>
        <w:t>öncelikli olarak değerlendirilmesi</w:t>
      </w:r>
    </w:p>
    <w:p w14:paraId="7F6BD161" w14:textId="77777777" w:rsidR="005C29A2" w:rsidRDefault="005C29A2" w:rsidP="00A74EAF">
      <w:pPr>
        <w:spacing w:before="240"/>
        <w:rPr>
          <w:rFonts w:ascii="Times New Roman" w:hAnsi="Times New Roman" w:cs="Times New Roman"/>
          <w:sz w:val="24"/>
          <w:szCs w:val="24"/>
        </w:rPr>
      </w:pPr>
      <w:r w:rsidRPr="000B786D">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26"/>
        <w:gridCol w:w="4536"/>
      </w:tblGrid>
      <w:tr w:rsidR="005C29A2" w:rsidRPr="000B786D" w14:paraId="1FC18F48" w14:textId="77777777" w:rsidTr="00A74EAF">
        <w:tc>
          <w:tcPr>
            <w:tcW w:w="9062" w:type="dxa"/>
            <w:gridSpan w:val="2"/>
          </w:tcPr>
          <w:p w14:paraId="664C7F6E" w14:textId="77777777" w:rsidR="005C29A2" w:rsidRPr="000B786D" w:rsidRDefault="00831AD6" w:rsidP="00425F08">
            <w:pPr>
              <w:jc w:val="both"/>
              <w:rPr>
                <w:rFonts w:ascii="Times New Roman" w:hAnsi="Times New Roman" w:cs="Times New Roman"/>
                <w:sz w:val="24"/>
                <w:szCs w:val="24"/>
              </w:rPr>
            </w:pPr>
            <w:r w:rsidRPr="000B786D">
              <w:rPr>
                <w:rFonts w:ascii="Times New Roman" w:hAnsi="Times New Roman" w:cs="Times New Roman"/>
                <w:sz w:val="24"/>
                <w:szCs w:val="24"/>
              </w:rPr>
              <w:t>Faaliyet 1.1</w:t>
            </w:r>
            <w:r w:rsidR="005C29A2" w:rsidRPr="000B786D">
              <w:rPr>
                <w:rFonts w:ascii="Times New Roman" w:hAnsi="Times New Roman" w:cs="Times New Roman"/>
                <w:sz w:val="24"/>
                <w:szCs w:val="24"/>
              </w:rPr>
              <w:t>.a</w:t>
            </w:r>
            <w:r w:rsidR="00CF0A61">
              <w:rPr>
                <w:rFonts w:ascii="Times New Roman" w:hAnsi="Times New Roman" w:cs="Times New Roman"/>
                <w:sz w:val="24"/>
                <w:szCs w:val="24"/>
              </w:rPr>
              <w:t>.</w:t>
            </w:r>
            <w:r w:rsidR="00ED6CA7" w:rsidRPr="000B786D">
              <w:rPr>
                <w:rFonts w:ascii="Times New Roman" w:hAnsi="Times New Roman" w:cs="Times New Roman"/>
                <w:sz w:val="24"/>
                <w:szCs w:val="24"/>
              </w:rPr>
              <w:t xml:space="preserve"> Çok yönlü aklama ve terörizmin finansmanı soruşturmalarında, konusuna ve ilgisine göre </w:t>
            </w:r>
            <w:r w:rsidR="004254EC">
              <w:rPr>
                <w:rFonts w:ascii="Times New Roman" w:hAnsi="Times New Roman" w:cs="Times New Roman"/>
                <w:sz w:val="24"/>
                <w:szCs w:val="24"/>
              </w:rPr>
              <w:t xml:space="preserve">ihtisaslaşmış </w:t>
            </w:r>
            <w:r w:rsidR="00ED6CA7" w:rsidRPr="000B786D">
              <w:rPr>
                <w:rFonts w:ascii="Times New Roman" w:hAnsi="Times New Roman" w:cs="Times New Roman"/>
                <w:sz w:val="24"/>
                <w:szCs w:val="24"/>
              </w:rPr>
              <w:t>soruşturma ekipleri</w:t>
            </w:r>
            <w:r w:rsidR="00E97747">
              <w:rPr>
                <w:rFonts w:ascii="Times New Roman" w:hAnsi="Times New Roman" w:cs="Times New Roman"/>
                <w:sz w:val="24"/>
                <w:szCs w:val="24"/>
              </w:rPr>
              <w:t xml:space="preserve"> oluşturularak</w:t>
            </w:r>
            <w:r w:rsidR="00425F08">
              <w:rPr>
                <w:rFonts w:ascii="Times New Roman" w:hAnsi="Times New Roman" w:cs="Times New Roman"/>
                <w:sz w:val="24"/>
                <w:szCs w:val="24"/>
              </w:rPr>
              <w:t>,</w:t>
            </w:r>
            <w:r w:rsidR="00ED6CA7" w:rsidRPr="000B786D">
              <w:rPr>
                <w:rFonts w:ascii="Times New Roman" w:hAnsi="Times New Roman" w:cs="Times New Roman"/>
                <w:sz w:val="24"/>
                <w:szCs w:val="24"/>
              </w:rPr>
              <w:t xml:space="preserve"> ihtisas alanına göre denetim ve teftiş ile görevli kamu kurumlarının bilgisine başvurulacaktır. </w:t>
            </w:r>
          </w:p>
        </w:tc>
      </w:tr>
      <w:tr w:rsidR="005C29A2" w:rsidRPr="000B786D" w14:paraId="617ECBC2" w14:textId="77777777" w:rsidTr="00A74EAF">
        <w:tc>
          <w:tcPr>
            <w:tcW w:w="4526" w:type="dxa"/>
          </w:tcPr>
          <w:p w14:paraId="5FA27B58" w14:textId="77777777" w:rsidR="005C29A2" w:rsidRPr="000B786D" w:rsidRDefault="005C29A2">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6" w:type="dxa"/>
          </w:tcPr>
          <w:p w14:paraId="7762D607" w14:textId="77777777" w:rsidR="00831AD6" w:rsidRPr="000B786D" w:rsidRDefault="00831AD6">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25B9BC70" w14:textId="77777777" w:rsidR="005C29A2" w:rsidRPr="000B786D" w:rsidRDefault="00831AD6" w:rsidP="00831AD6">
            <w:pPr>
              <w:rPr>
                <w:rFonts w:ascii="Times New Roman" w:hAnsi="Times New Roman" w:cs="Times New Roman"/>
                <w:sz w:val="24"/>
                <w:szCs w:val="24"/>
              </w:rPr>
            </w:pPr>
            <w:r w:rsidRPr="000B786D">
              <w:rPr>
                <w:rFonts w:ascii="Times New Roman" w:hAnsi="Times New Roman" w:cs="Times New Roman"/>
                <w:sz w:val="24"/>
                <w:szCs w:val="24"/>
              </w:rPr>
              <w:t xml:space="preserve">Ticaret Bakanlığı (Gümrükler Muhafaza Genel Müdürlüğü) </w:t>
            </w:r>
          </w:p>
        </w:tc>
      </w:tr>
      <w:tr w:rsidR="005C29A2" w:rsidRPr="000B786D" w14:paraId="5AF4FE27" w14:textId="77777777" w:rsidTr="00A74EAF">
        <w:tc>
          <w:tcPr>
            <w:tcW w:w="4526" w:type="dxa"/>
          </w:tcPr>
          <w:p w14:paraId="585BBEB9" w14:textId="77777777" w:rsidR="005C29A2" w:rsidRPr="000B786D" w:rsidRDefault="005C29A2">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52B0929A" w14:textId="77777777" w:rsidR="005C29A2" w:rsidRPr="000B786D" w:rsidRDefault="00831AD6">
            <w:pPr>
              <w:rPr>
                <w:rFonts w:ascii="Times New Roman" w:hAnsi="Times New Roman" w:cs="Times New Roman"/>
                <w:sz w:val="24"/>
                <w:szCs w:val="24"/>
              </w:rPr>
            </w:pPr>
            <w:r w:rsidRPr="000B786D">
              <w:rPr>
                <w:rFonts w:ascii="Times New Roman" w:hAnsi="Times New Roman" w:cs="Times New Roman"/>
                <w:sz w:val="24"/>
                <w:szCs w:val="24"/>
              </w:rPr>
              <w:t>Sürekli</w:t>
            </w:r>
          </w:p>
        </w:tc>
      </w:tr>
    </w:tbl>
    <w:p w14:paraId="03C700B4" w14:textId="77777777" w:rsidR="005C29A2" w:rsidRPr="000B786D" w:rsidRDefault="005C29A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831AD6" w:rsidRPr="000B786D" w14:paraId="3D8CBBC3" w14:textId="77777777" w:rsidTr="00F83646">
        <w:tc>
          <w:tcPr>
            <w:tcW w:w="9212" w:type="dxa"/>
            <w:gridSpan w:val="2"/>
          </w:tcPr>
          <w:p w14:paraId="0472A767" w14:textId="77777777" w:rsidR="00831AD6" w:rsidRPr="000B786D" w:rsidRDefault="00831AD6" w:rsidP="00CF0A61">
            <w:pPr>
              <w:jc w:val="both"/>
              <w:rPr>
                <w:rFonts w:ascii="Times New Roman" w:hAnsi="Times New Roman" w:cs="Times New Roman"/>
                <w:sz w:val="24"/>
                <w:szCs w:val="24"/>
              </w:rPr>
            </w:pPr>
            <w:r w:rsidRPr="000B786D">
              <w:rPr>
                <w:rFonts w:ascii="Times New Roman" w:hAnsi="Times New Roman" w:cs="Times New Roman"/>
                <w:sz w:val="24"/>
                <w:szCs w:val="24"/>
              </w:rPr>
              <w:t>Faaliyet 1.1.b</w:t>
            </w:r>
            <w:r w:rsidR="00CF0A61">
              <w:rPr>
                <w:rFonts w:ascii="Times New Roman" w:hAnsi="Times New Roman" w:cs="Times New Roman"/>
                <w:sz w:val="24"/>
                <w:szCs w:val="24"/>
              </w:rPr>
              <w:t>.</w:t>
            </w:r>
            <w:r w:rsidR="00ED6CA7" w:rsidRPr="000B786D">
              <w:rPr>
                <w:rFonts w:ascii="Times New Roman" w:hAnsi="Times New Roman" w:cs="Times New Roman"/>
                <w:sz w:val="24"/>
                <w:szCs w:val="24"/>
              </w:rPr>
              <w:t xml:space="preserve"> Hedef kapsamındaki istatistikler ve iyi uygulama örnekleri Tehdit Çalışma Grubuna aktarılacaktır.</w:t>
            </w:r>
          </w:p>
        </w:tc>
      </w:tr>
      <w:tr w:rsidR="00831AD6" w:rsidRPr="000B786D" w14:paraId="6A33F281" w14:textId="77777777" w:rsidTr="00F83646">
        <w:tc>
          <w:tcPr>
            <w:tcW w:w="4606" w:type="dxa"/>
          </w:tcPr>
          <w:p w14:paraId="5B0BFB29" w14:textId="77777777" w:rsidR="00831AD6" w:rsidRPr="000B786D" w:rsidRDefault="00831AD6"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75AF2D22" w14:textId="77777777" w:rsidR="00831AD6" w:rsidRPr="000B786D" w:rsidRDefault="00831AD6" w:rsidP="00F83646">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5C635800" w14:textId="77777777" w:rsidR="00831AD6" w:rsidRPr="000B786D" w:rsidRDefault="00831AD6" w:rsidP="00F83646">
            <w:pPr>
              <w:rPr>
                <w:rFonts w:ascii="Times New Roman" w:hAnsi="Times New Roman" w:cs="Times New Roman"/>
                <w:sz w:val="24"/>
                <w:szCs w:val="24"/>
              </w:rPr>
            </w:pPr>
            <w:r w:rsidRPr="000B786D">
              <w:rPr>
                <w:rFonts w:ascii="Times New Roman" w:hAnsi="Times New Roman" w:cs="Times New Roman"/>
                <w:sz w:val="24"/>
                <w:szCs w:val="24"/>
              </w:rPr>
              <w:t xml:space="preserve">Ticaret Bakanlığı (Gümrükler Muhafaza Genel Müdürlüğü) </w:t>
            </w:r>
          </w:p>
        </w:tc>
      </w:tr>
      <w:tr w:rsidR="00831AD6" w:rsidRPr="000B786D" w14:paraId="0B4DE536" w14:textId="77777777" w:rsidTr="00F83646">
        <w:tc>
          <w:tcPr>
            <w:tcW w:w="4606" w:type="dxa"/>
          </w:tcPr>
          <w:p w14:paraId="65EB3E64" w14:textId="77777777" w:rsidR="00831AD6" w:rsidRPr="000B786D" w:rsidRDefault="00831AD6"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0CC56204" w14:textId="77777777" w:rsidR="00831AD6" w:rsidRPr="000B786D" w:rsidRDefault="00A4168C" w:rsidP="00F83646">
            <w:pPr>
              <w:rPr>
                <w:rFonts w:ascii="Times New Roman" w:hAnsi="Times New Roman" w:cs="Times New Roman"/>
                <w:sz w:val="24"/>
                <w:szCs w:val="24"/>
              </w:rPr>
            </w:pPr>
            <w:r>
              <w:rPr>
                <w:rFonts w:ascii="Times New Roman" w:hAnsi="Times New Roman" w:cs="Times New Roman"/>
                <w:sz w:val="24"/>
                <w:szCs w:val="24"/>
              </w:rPr>
              <w:t>Y</w:t>
            </w:r>
            <w:r w:rsidR="006225D6" w:rsidRPr="000B786D">
              <w:rPr>
                <w:rFonts w:ascii="Times New Roman" w:hAnsi="Times New Roman" w:cs="Times New Roman"/>
                <w:sz w:val="24"/>
                <w:szCs w:val="24"/>
              </w:rPr>
              <w:t xml:space="preserve">ıllık </w:t>
            </w:r>
            <w:proofErr w:type="gramStart"/>
            <w:r w:rsidR="006225D6" w:rsidRPr="000B786D">
              <w:rPr>
                <w:rFonts w:ascii="Times New Roman" w:hAnsi="Times New Roman" w:cs="Times New Roman"/>
                <w:sz w:val="24"/>
                <w:szCs w:val="24"/>
              </w:rPr>
              <w:t>periyotlarda</w:t>
            </w:r>
            <w:proofErr w:type="gramEnd"/>
          </w:p>
        </w:tc>
      </w:tr>
    </w:tbl>
    <w:p w14:paraId="465EED1B" w14:textId="47030AB0" w:rsidR="006225D6" w:rsidRPr="000B786D" w:rsidRDefault="006225D6" w:rsidP="00FD377C">
      <w:pPr>
        <w:spacing w:before="240"/>
        <w:jc w:val="both"/>
        <w:rPr>
          <w:rFonts w:ascii="Times New Roman" w:hAnsi="Times New Roman" w:cs="Times New Roman"/>
          <w:b/>
          <w:sz w:val="24"/>
          <w:szCs w:val="24"/>
        </w:rPr>
      </w:pPr>
      <w:r w:rsidRPr="000B786D">
        <w:rPr>
          <w:rFonts w:ascii="Times New Roman" w:hAnsi="Times New Roman" w:cs="Times New Roman"/>
          <w:b/>
          <w:sz w:val="24"/>
          <w:szCs w:val="24"/>
        </w:rPr>
        <w:t>Hedef 1.2.</w:t>
      </w:r>
      <w:r w:rsidR="006051E6">
        <w:rPr>
          <w:rFonts w:ascii="Times New Roman" w:hAnsi="Times New Roman" w:cs="Times New Roman"/>
          <w:b/>
          <w:sz w:val="24"/>
          <w:szCs w:val="24"/>
        </w:rPr>
        <w:t xml:space="preserve"> </w:t>
      </w:r>
      <w:r w:rsidRPr="000B786D">
        <w:rPr>
          <w:rFonts w:ascii="Times New Roman" w:hAnsi="Times New Roman" w:cs="Times New Roman"/>
          <w:b/>
          <w:sz w:val="24"/>
          <w:szCs w:val="24"/>
        </w:rPr>
        <w:t>Aklama ve terörizmin finansmanı vakalarında uygun işbirliği platformlarından faydalanmak suretiyle uluslararası işbirliği</w:t>
      </w:r>
      <w:r w:rsidR="00774BF2">
        <w:rPr>
          <w:rFonts w:ascii="Times New Roman" w:hAnsi="Times New Roman" w:cs="Times New Roman"/>
          <w:b/>
          <w:sz w:val="24"/>
          <w:szCs w:val="24"/>
        </w:rPr>
        <w:t>nin</w:t>
      </w:r>
      <w:r w:rsidRPr="000B786D">
        <w:rPr>
          <w:rFonts w:ascii="Times New Roman" w:hAnsi="Times New Roman" w:cs="Times New Roman"/>
          <w:b/>
          <w:sz w:val="24"/>
          <w:szCs w:val="24"/>
        </w:rPr>
        <w:t xml:space="preserve"> geliştiril</w:t>
      </w:r>
      <w:r w:rsidR="00774BF2">
        <w:rPr>
          <w:rFonts w:ascii="Times New Roman" w:hAnsi="Times New Roman" w:cs="Times New Roman"/>
          <w:b/>
          <w:sz w:val="24"/>
          <w:szCs w:val="24"/>
        </w:rPr>
        <w:t xml:space="preserve">mesi </w:t>
      </w:r>
      <w:r w:rsidRPr="000B786D">
        <w:rPr>
          <w:rFonts w:ascii="Times New Roman" w:hAnsi="Times New Roman" w:cs="Times New Roman"/>
          <w:b/>
          <w:sz w:val="24"/>
          <w:szCs w:val="24"/>
        </w:rPr>
        <w:t>ve bilgi paylaşımı yapıl</w:t>
      </w:r>
      <w:r w:rsidR="00774BF2">
        <w:rPr>
          <w:rFonts w:ascii="Times New Roman" w:hAnsi="Times New Roman" w:cs="Times New Roman"/>
          <w:b/>
          <w:sz w:val="24"/>
          <w:szCs w:val="24"/>
        </w:rPr>
        <w:t xml:space="preserve">ması </w:t>
      </w:r>
    </w:p>
    <w:p w14:paraId="42BB1042" w14:textId="77777777" w:rsidR="00CD3072" w:rsidRPr="000B786D" w:rsidRDefault="00CD3072" w:rsidP="00A74EAF">
      <w:pPr>
        <w:spacing w:before="240"/>
        <w:rPr>
          <w:rFonts w:ascii="Times New Roman" w:hAnsi="Times New Roman" w:cs="Times New Roman"/>
          <w:sz w:val="24"/>
          <w:szCs w:val="24"/>
        </w:rPr>
      </w:pPr>
      <w:r w:rsidRPr="000B786D">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26"/>
        <w:gridCol w:w="4536"/>
      </w:tblGrid>
      <w:tr w:rsidR="006225D6" w:rsidRPr="000B786D" w14:paraId="3F243F84" w14:textId="77777777" w:rsidTr="00F83646">
        <w:tc>
          <w:tcPr>
            <w:tcW w:w="9212" w:type="dxa"/>
            <w:gridSpan w:val="2"/>
          </w:tcPr>
          <w:p w14:paraId="1D6B7996" w14:textId="77777777" w:rsidR="006225D6" w:rsidRPr="000B786D" w:rsidRDefault="006225D6" w:rsidP="001B7DCF">
            <w:pPr>
              <w:jc w:val="both"/>
              <w:rPr>
                <w:rFonts w:ascii="Times New Roman" w:hAnsi="Times New Roman" w:cs="Times New Roman"/>
                <w:sz w:val="24"/>
                <w:szCs w:val="24"/>
              </w:rPr>
            </w:pPr>
            <w:r w:rsidRPr="000B786D">
              <w:rPr>
                <w:rFonts w:ascii="Times New Roman" w:hAnsi="Times New Roman" w:cs="Times New Roman"/>
                <w:sz w:val="24"/>
                <w:szCs w:val="24"/>
              </w:rPr>
              <w:t>Faaliyet 1.2.a</w:t>
            </w:r>
            <w:r w:rsidR="00CF0A61">
              <w:rPr>
                <w:rFonts w:ascii="Times New Roman" w:hAnsi="Times New Roman" w:cs="Times New Roman"/>
                <w:sz w:val="24"/>
                <w:szCs w:val="24"/>
              </w:rPr>
              <w:t>.</w:t>
            </w:r>
            <w:r w:rsidRPr="000B786D">
              <w:rPr>
                <w:rFonts w:ascii="Times New Roman" w:hAnsi="Times New Roman" w:cs="Times New Roman"/>
                <w:sz w:val="24"/>
                <w:szCs w:val="24"/>
              </w:rPr>
              <w:t xml:space="preserve"> Uluslararası bilgi değişimi istatistikleri Tehdit Çalışma Grubuna sunulacaktır. </w:t>
            </w:r>
          </w:p>
        </w:tc>
      </w:tr>
      <w:tr w:rsidR="006225D6" w:rsidRPr="000B786D" w14:paraId="32168DB8" w14:textId="77777777" w:rsidTr="00F83646">
        <w:tc>
          <w:tcPr>
            <w:tcW w:w="4606" w:type="dxa"/>
          </w:tcPr>
          <w:p w14:paraId="6CA5847D" w14:textId="77777777" w:rsidR="006225D6" w:rsidRPr="000B786D" w:rsidRDefault="006225D6"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24D8B1F0" w14:textId="77777777" w:rsidR="006225D6" w:rsidRPr="000B786D" w:rsidRDefault="006225D6" w:rsidP="00F83646">
            <w:pPr>
              <w:rPr>
                <w:rFonts w:ascii="Times New Roman" w:hAnsi="Times New Roman" w:cs="Times New Roman"/>
                <w:sz w:val="24"/>
                <w:szCs w:val="24"/>
              </w:rPr>
            </w:pPr>
            <w:r w:rsidRPr="000B786D">
              <w:rPr>
                <w:rFonts w:ascii="Times New Roman" w:hAnsi="Times New Roman" w:cs="Times New Roman"/>
                <w:sz w:val="24"/>
                <w:szCs w:val="24"/>
              </w:rPr>
              <w:t>Adalet Bakanlığı</w:t>
            </w:r>
          </w:p>
          <w:p w14:paraId="282F07D9" w14:textId="77777777" w:rsidR="006225D6" w:rsidRPr="000B786D" w:rsidRDefault="006225D6" w:rsidP="00F83646">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2F4CEA7F" w14:textId="77777777" w:rsidR="006225D6" w:rsidRPr="000B786D" w:rsidRDefault="006225D6" w:rsidP="00F83646">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p w14:paraId="34CCDBBC" w14:textId="77777777" w:rsidR="006225D6" w:rsidRPr="000B786D" w:rsidRDefault="006225D6" w:rsidP="00F83646">
            <w:pPr>
              <w:rPr>
                <w:rFonts w:ascii="Times New Roman" w:hAnsi="Times New Roman" w:cs="Times New Roman"/>
                <w:sz w:val="24"/>
                <w:szCs w:val="24"/>
              </w:rPr>
            </w:pPr>
            <w:r w:rsidRPr="000B786D">
              <w:rPr>
                <w:rFonts w:ascii="Times New Roman" w:hAnsi="Times New Roman" w:cs="Times New Roman"/>
                <w:sz w:val="24"/>
                <w:szCs w:val="24"/>
              </w:rPr>
              <w:t xml:space="preserve">MASAK </w:t>
            </w:r>
          </w:p>
        </w:tc>
      </w:tr>
      <w:tr w:rsidR="006225D6" w:rsidRPr="000B786D" w14:paraId="3E777936" w14:textId="77777777" w:rsidTr="00F83646">
        <w:tc>
          <w:tcPr>
            <w:tcW w:w="4606" w:type="dxa"/>
          </w:tcPr>
          <w:p w14:paraId="26479E31" w14:textId="77777777" w:rsidR="006225D6" w:rsidRPr="000B786D" w:rsidRDefault="006225D6"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248C892E" w14:textId="77777777" w:rsidR="006225D6" w:rsidRPr="000B786D" w:rsidRDefault="00A4168C" w:rsidP="00F83646">
            <w:pPr>
              <w:rPr>
                <w:rFonts w:ascii="Times New Roman" w:hAnsi="Times New Roman" w:cs="Times New Roman"/>
                <w:sz w:val="24"/>
                <w:szCs w:val="24"/>
              </w:rPr>
            </w:pPr>
            <w:r>
              <w:rPr>
                <w:rFonts w:ascii="Times New Roman" w:hAnsi="Times New Roman" w:cs="Times New Roman"/>
                <w:sz w:val="24"/>
                <w:szCs w:val="24"/>
              </w:rPr>
              <w:t>Y</w:t>
            </w:r>
            <w:r w:rsidR="006225D6" w:rsidRPr="000B786D">
              <w:rPr>
                <w:rFonts w:ascii="Times New Roman" w:hAnsi="Times New Roman" w:cs="Times New Roman"/>
                <w:sz w:val="24"/>
                <w:szCs w:val="24"/>
              </w:rPr>
              <w:t xml:space="preserve">ıllık </w:t>
            </w:r>
            <w:proofErr w:type="gramStart"/>
            <w:r w:rsidR="006225D6" w:rsidRPr="000B786D">
              <w:rPr>
                <w:rFonts w:ascii="Times New Roman" w:hAnsi="Times New Roman" w:cs="Times New Roman"/>
                <w:sz w:val="24"/>
                <w:szCs w:val="24"/>
              </w:rPr>
              <w:t>periyotlarda</w:t>
            </w:r>
            <w:proofErr w:type="gramEnd"/>
          </w:p>
        </w:tc>
      </w:tr>
    </w:tbl>
    <w:p w14:paraId="0871DBBF" w14:textId="77777777" w:rsidR="006225D6" w:rsidRPr="000B786D" w:rsidRDefault="006225D6">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CD3072" w:rsidRPr="000B786D" w14:paraId="2F5CB960" w14:textId="77777777" w:rsidTr="00F83646">
        <w:tc>
          <w:tcPr>
            <w:tcW w:w="9212" w:type="dxa"/>
            <w:gridSpan w:val="2"/>
          </w:tcPr>
          <w:p w14:paraId="1307DAAC" w14:textId="77777777" w:rsidR="00CD3072" w:rsidRPr="000B786D" w:rsidRDefault="00CD3072" w:rsidP="00AF4718">
            <w:pPr>
              <w:jc w:val="both"/>
              <w:rPr>
                <w:rFonts w:ascii="Times New Roman" w:hAnsi="Times New Roman" w:cs="Times New Roman"/>
                <w:sz w:val="24"/>
                <w:szCs w:val="24"/>
              </w:rPr>
            </w:pPr>
            <w:r w:rsidRPr="000B786D">
              <w:rPr>
                <w:rFonts w:ascii="Times New Roman" w:hAnsi="Times New Roman" w:cs="Times New Roman"/>
                <w:sz w:val="24"/>
                <w:szCs w:val="24"/>
              </w:rPr>
              <w:lastRenderedPageBreak/>
              <w:t xml:space="preserve">Faaliyet 1.2.b Bilgi değişimi ile başlayan, genişletilen ya da sunulan bilginin etkili bir şekilde kullanıldığına ilişkin karşı ülke muadil birimlerinden olumlu geri bildirim alınan dosyalara ilişkin olarak Tehdit Çalışma Grubu tarafından </w:t>
            </w:r>
            <w:r w:rsidR="00CF0A61">
              <w:rPr>
                <w:rFonts w:ascii="Times New Roman" w:hAnsi="Times New Roman" w:cs="Times New Roman"/>
                <w:sz w:val="24"/>
                <w:szCs w:val="24"/>
              </w:rPr>
              <w:t>hazırlanacak</w:t>
            </w:r>
            <w:r w:rsidR="00AF4718">
              <w:rPr>
                <w:rFonts w:ascii="Times New Roman" w:hAnsi="Times New Roman" w:cs="Times New Roman"/>
                <w:sz w:val="24"/>
                <w:szCs w:val="24"/>
              </w:rPr>
              <w:t xml:space="preserve"> tipoloji rehberlerinde iyi uygulama örneklerinden yararlanılacak</w:t>
            </w:r>
            <w:r w:rsidR="00CF0A61">
              <w:rPr>
                <w:rFonts w:ascii="Times New Roman" w:hAnsi="Times New Roman" w:cs="Times New Roman"/>
                <w:sz w:val="24"/>
                <w:szCs w:val="24"/>
              </w:rPr>
              <w:t>tır.</w:t>
            </w:r>
          </w:p>
        </w:tc>
      </w:tr>
      <w:tr w:rsidR="00CD3072" w:rsidRPr="000B786D" w14:paraId="05E80EEC" w14:textId="77777777" w:rsidTr="00F83646">
        <w:tc>
          <w:tcPr>
            <w:tcW w:w="4606" w:type="dxa"/>
          </w:tcPr>
          <w:p w14:paraId="134056E5"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26523974"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Adalet Bakanlığı</w:t>
            </w:r>
          </w:p>
          <w:p w14:paraId="3B72DBB3"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40634396"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p w14:paraId="3B249800"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 xml:space="preserve">MASAK </w:t>
            </w:r>
          </w:p>
        </w:tc>
      </w:tr>
      <w:tr w:rsidR="00CD3072" w:rsidRPr="000B786D" w14:paraId="093A54E5" w14:textId="77777777" w:rsidTr="00F83646">
        <w:tc>
          <w:tcPr>
            <w:tcW w:w="4606" w:type="dxa"/>
          </w:tcPr>
          <w:p w14:paraId="32911BD2"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03E527F3" w14:textId="77777777" w:rsidR="00CD3072" w:rsidRPr="000B786D" w:rsidRDefault="00CD3072" w:rsidP="00670957">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1DD790D6" w14:textId="77777777" w:rsidR="00FD377C" w:rsidRPr="000B786D" w:rsidRDefault="00FD377C" w:rsidP="006225D6">
      <w:pPr>
        <w:jc w:val="both"/>
        <w:rPr>
          <w:rFonts w:ascii="Times New Roman" w:hAnsi="Times New Roman" w:cs="Times New Roman"/>
          <w:sz w:val="24"/>
          <w:szCs w:val="24"/>
        </w:rPr>
      </w:pPr>
    </w:p>
    <w:p w14:paraId="71DC2BB2" w14:textId="152679E0" w:rsidR="00CD3072" w:rsidRPr="000B786D" w:rsidRDefault="00CD3072" w:rsidP="00FD377C">
      <w:pPr>
        <w:spacing w:before="240"/>
        <w:jc w:val="both"/>
        <w:rPr>
          <w:rFonts w:ascii="Times New Roman" w:hAnsi="Times New Roman" w:cs="Times New Roman"/>
          <w:b/>
          <w:sz w:val="24"/>
          <w:szCs w:val="24"/>
        </w:rPr>
      </w:pPr>
      <w:r w:rsidRPr="000B786D">
        <w:rPr>
          <w:rFonts w:ascii="Times New Roman" w:hAnsi="Times New Roman" w:cs="Times New Roman"/>
          <w:b/>
          <w:sz w:val="24"/>
          <w:szCs w:val="24"/>
        </w:rPr>
        <w:t>Hedef 1.3.</w:t>
      </w:r>
      <w:r w:rsidR="006051E6">
        <w:rPr>
          <w:rFonts w:ascii="Times New Roman" w:hAnsi="Times New Roman" w:cs="Times New Roman"/>
          <w:b/>
          <w:sz w:val="24"/>
          <w:szCs w:val="24"/>
        </w:rPr>
        <w:t xml:space="preserve"> </w:t>
      </w:r>
      <w:r w:rsidRPr="000B786D">
        <w:rPr>
          <w:rFonts w:ascii="Times New Roman" w:hAnsi="Times New Roman" w:cs="Times New Roman"/>
          <w:b/>
          <w:sz w:val="24"/>
          <w:szCs w:val="24"/>
        </w:rPr>
        <w:t>Aklama ve terörizmin finansmanı suçuna</w:t>
      </w:r>
      <w:r w:rsidR="006051E6">
        <w:rPr>
          <w:rFonts w:ascii="Times New Roman" w:hAnsi="Times New Roman" w:cs="Times New Roman"/>
          <w:b/>
          <w:sz w:val="24"/>
          <w:szCs w:val="24"/>
        </w:rPr>
        <w:t xml:space="preserve"> </w:t>
      </w:r>
      <w:r w:rsidRPr="000B786D">
        <w:rPr>
          <w:rFonts w:ascii="Times New Roman" w:hAnsi="Times New Roman" w:cs="Times New Roman"/>
          <w:b/>
          <w:sz w:val="24"/>
          <w:szCs w:val="24"/>
        </w:rPr>
        <w:t xml:space="preserve">ilişkin olarak adli </w:t>
      </w:r>
      <w:r w:rsidR="009457AF">
        <w:rPr>
          <w:rFonts w:ascii="Times New Roman" w:hAnsi="Times New Roman" w:cs="Times New Roman"/>
          <w:b/>
          <w:sz w:val="24"/>
          <w:szCs w:val="24"/>
        </w:rPr>
        <w:t>merciler</w:t>
      </w:r>
      <w:r w:rsidRPr="000B786D">
        <w:rPr>
          <w:rFonts w:ascii="Times New Roman" w:hAnsi="Times New Roman" w:cs="Times New Roman"/>
          <w:b/>
          <w:sz w:val="24"/>
          <w:szCs w:val="24"/>
        </w:rPr>
        <w:t>, kolluk birimleri</w:t>
      </w:r>
      <w:r w:rsidR="00970185">
        <w:rPr>
          <w:rFonts w:ascii="Times New Roman" w:hAnsi="Times New Roman" w:cs="Times New Roman"/>
          <w:b/>
          <w:sz w:val="24"/>
          <w:szCs w:val="24"/>
        </w:rPr>
        <w:t>, MASAK ve denetim elemanlarının</w:t>
      </w:r>
      <w:r w:rsidR="006051E6">
        <w:rPr>
          <w:rFonts w:ascii="Times New Roman" w:hAnsi="Times New Roman" w:cs="Times New Roman"/>
          <w:b/>
          <w:sz w:val="24"/>
          <w:szCs w:val="24"/>
        </w:rPr>
        <w:t xml:space="preserve"> </w:t>
      </w:r>
      <w:r w:rsidR="00970185" w:rsidRPr="00970185">
        <w:rPr>
          <w:rFonts w:ascii="Times New Roman" w:hAnsi="Times New Roman" w:cs="Times New Roman"/>
          <w:b/>
          <w:sz w:val="24"/>
          <w:szCs w:val="24"/>
        </w:rPr>
        <w:t>bağlı olduğu kurumlar</w:t>
      </w:r>
      <w:r w:rsidR="00970185" w:rsidRPr="00FD377C">
        <w:rPr>
          <w:b/>
          <w:vertAlign w:val="superscript"/>
        </w:rPr>
        <w:footnoteReference w:id="1"/>
      </w:r>
      <w:r w:rsidRPr="000B786D">
        <w:rPr>
          <w:rFonts w:ascii="Times New Roman" w:hAnsi="Times New Roman" w:cs="Times New Roman"/>
          <w:b/>
          <w:sz w:val="24"/>
          <w:szCs w:val="24"/>
        </w:rPr>
        <w:t xml:space="preserve"> nezdinde farkındalık artırıcı ve işbirliğini geliştirici faaliyetler düzenlen</w:t>
      </w:r>
      <w:r w:rsidR="00774BF2">
        <w:rPr>
          <w:rFonts w:ascii="Times New Roman" w:hAnsi="Times New Roman" w:cs="Times New Roman"/>
          <w:b/>
          <w:sz w:val="24"/>
          <w:szCs w:val="24"/>
        </w:rPr>
        <w:t xml:space="preserve">mesi </w:t>
      </w:r>
    </w:p>
    <w:p w14:paraId="26853038" w14:textId="77777777" w:rsidR="00CA5645" w:rsidRDefault="00CD3072" w:rsidP="00A74EAF">
      <w:pPr>
        <w:spacing w:before="240"/>
        <w:rPr>
          <w:rFonts w:ascii="Times New Roman" w:hAnsi="Times New Roman" w:cs="Times New Roman"/>
          <w:sz w:val="24"/>
          <w:szCs w:val="24"/>
        </w:rPr>
      </w:pPr>
      <w:r w:rsidRPr="000B786D">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31"/>
        <w:gridCol w:w="4531"/>
      </w:tblGrid>
      <w:tr w:rsidR="00CD3072" w:rsidRPr="000B786D" w14:paraId="7AA92243" w14:textId="77777777" w:rsidTr="00A74EAF">
        <w:tc>
          <w:tcPr>
            <w:tcW w:w="9062" w:type="dxa"/>
            <w:gridSpan w:val="2"/>
          </w:tcPr>
          <w:p w14:paraId="5E97A531" w14:textId="77777777" w:rsidR="00CD3072" w:rsidRPr="000B786D" w:rsidRDefault="00CD3072" w:rsidP="00BA190A">
            <w:pPr>
              <w:jc w:val="both"/>
              <w:rPr>
                <w:rFonts w:ascii="Times New Roman" w:hAnsi="Times New Roman" w:cs="Times New Roman"/>
                <w:sz w:val="24"/>
                <w:szCs w:val="24"/>
              </w:rPr>
            </w:pPr>
            <w:r w:rsidRPr="000B786D">
              <w:rPr>
                <w:rFonts w:ascii="Times New Roman" w:hAnsi="Times New Roman" w:cs="Times New Roman"/>
                <w:sz w:val="24"/>
                <w:szCs w:val="24"/>
              </w:rPr>
              <w:t>Faaliyet 1.3.a</w:t>
            </w:r>
            <w:r w:rsidR="00CF0A61">
              <w:rPr>
                <w:rFonts w:ascii="Times New Roman" w:hAnsi="Times New Roman" w:cs="Times New Roman"/>
                <w:sz w:val="24"/>
                <w:szCs w:val="24"/>
              </w:rPr>
              <w:t>.</w:t>
            </w:r>
            <w:r w:rsidR="00CA5645" w:rsidRPr="000B786D">
              <w:rPr>
                <w:rFonts w:ascii="Times New Roman" w:hAnsi="Times New Roman" w:cs="Times New Roman"/>
                <w:sz w:val="24"/>
                <w:szCs w:val="24"/>
              </w:rPr>
              <w:t>Tüm ilgili kurumların katılımı ile a</w:t>
            </w:r>
            <w:r w:rsidRPr="000B786D">
              <w:rPr>
                <w:rFonts w:ascii="Times New Roman" w:hAnsi="Times New Roman" w:cs="Times New Roman"/>
                <w:sz w:val="24"/>
                <w:szCs w:val="24"/>
              </w:rPr>
              <w:t>klama ve terörizmin finansmanı suçlarına yönelik eğilimlerin tartı</w:t>
            </w:r>
            <w:r w:rsidR="00CF0A61">
              <w:rPr>
                <w:rFonts w:ascii="Times New Roman" w:hAnsi="Times New Roman" w:cs="Times New Roman"/>
                <w:sz w:val="24"/>
                <w:szCs w:val="24"/>
              </w:rPr>
              <w:t xml:space="preserve">şıldığı </w:t>
            </w:r>
            <w:proofErr w:type="spellStart"/>
            <w:r w:rsidR="00CF0A61">
              <w:rPr>
                <w:rFonts w:ascii="Times New Roman" w:hAnsi="Times New Roman" w:cs="Times New Roman"/>
                <w:sz w:val="24"/>
                <w:szCs w:val="24"/>
              </w:rPr>
              <w:t>çalıştaylar</w:t>
            </w:r>
            <w:proofErr w:type="spellEnd"/>
            <w:r w:rsidR="00CF0A61">
              <w:rPr>
                <w:rFonts w:ascii="Times New Roman" w:hAnsi="Times New Roman" w:cs="Times New Roman"/>
                <w:sz w:val="24"/>
                <w:szCs w:val="24"/>
              </w:rPr>
              <w:t xml:space="preserve"> düzenlenecektir.</w:t>
            </w:r>
          </w:p>
        </w:tc>
      </w:tr>
      <w:tr w:rsidR="00CD3072" w:rsidRPr="000B786D" w14:paraId="0B3C57AA" w14:textId="77777777" w:rsidTr="00A74EAF">
        <w:tc>
          <w:tcPr>
            <w:tcW w:w="4531" w:type="dxa"/>
          </w:tcPr>
          <w:p w14:paraId="45945FE6"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1" w:type="dxa"/>
          </w:tcPr>
          <w:p w14:paraId="682FC242" w14:textId="77777777" w:rsidR="00CA5645" w:rsidRPr="000B786D" w:rsidRDefault="00CA5645" w:rsidP="00CA5645">
            <w:pPr>
              <w:rPr>
                <w:rFonts w:ascii="Times New Roman" w:hAnsi="Times New Roman" w:cs="Times New Roman"/>
                <w:sz w:val="24"/>
                <w:szCs w:val="24"/>
              </w:rPr>
            </w:pPr>
            <w:r w:rsidRPr="000B786D">
              <w:rPr>
                <w:rFonts w:ascii="Times New Roman" w:hAnsi="Times New Roman" w:cs="Times New Roman"/>
                <w:sz w:val="24"/>
                <w:szCs w:val="24"/>
              </w:rPr>
              <w:t>MASAK</w:t>
            </w:r>
          </w:p>
        </w:tc>
      </w:tr>
      <w:tr w:rsidR="00CD3072" w:rsidRPr="000B786D" w14:paraId="60E9C0DB" w14:textId="77777777" w:rsidTr="00A74EAF">
        <w:tc>
          <w:tcPr>
            <w:tcW w:w="4531" w:type="dxa"/>
          </w:tcPr>
          <w:p w14:paraId="24FBC7A3"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1" w:type="dxa"/>
          </w:tcPr>
          <w:p w14:paraId="6A267880" w14:textId="77777777" w:rsidR="00CD3072" w:rsidRPr="000B786D" w:rsidRDefault="00CA5645" w:rsidP="00670957">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02988327" w14:textId="77777777" w:rsidR="00CF0A61" w:rsidRPr="000B786D" w:rsidRDefault="00CF0A61" w:rsidP="00CD307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8"/>
        <w:gridCol w:w="4534"/>
      </w:tblGrid>
      <w:tr w:rsidR="00CD3072" w:rsidRPr="000B786D" w14:paraId="13164D4E" w14:textId="77777777" w:rsidTr="00F83646">
        <w:tc>
          <w:tcPr>
            <w:tcW w:w="9212" w:type="dxa"/>
            <w:gridSpan w:val="2"/>
          </w:tcPr>
          <w:p w14:paraId="2FEC30BB" w14:textId="3ACB732B" w:rsidR="00CD3072" w:rsidRPr="00D80C0E" w:rsidRDefault="00CA5645" w:rsidP="00256542">
            <w:pPr>
              <w:jc w:val="both"/>
              <w:rPr>
                <w:rFonts w:ascii="Times New Roman" w:hAnsi="Times New Roman" w:cs="Times New Roman"/>
                <w:sz w:val="24"/>
                <w:szCs w:val="24"/>
              </w:rPr>
            </w:pPr>
            <w:r w:rsidRPr="00D80C0E">
              <w:rPr>
                <w:rFonts w:ascii="Times New Roman" w:hAnsi="Times New Roman" w:cs="Times New Roman"/>
                <w:sz w:val="24"/>
                <w:szCs w:val="24"/>
              </w:rPr>
              <w:t>Faaliyet 1.3</w:t>
            </w:r>
            <w:r w:rsidR="00CD3072" w:rsidRPr="00D80C0E">
              <w:rPr>
                <w:rFonts w:ascii="Times New Roman" w:hAnsi="Times New Roman" w:cs="Times New Roman"/>
                <w:sz w:val="24"/>
                <w:szCs w:val="24"/>
              </w:rPr>
              <w:t>.b</w:t>
            </w:r>
            <w:r w:rsidR="00CF0A61" w:rsidRPr="00D80C0E">
              <w:rPr>
                <w:rFonts w:ascii="Times New Roman" w:hAnsi="Times New Roman" w:cs="Times New Roman"/>
                <w:sz w:val="24"/>
                <w:szCs w:val="24"/>
              </w:rPr>
              <w:t>.</w:t>
            </w:r>
            <w:r w:rsidR="00523745" w:rsidRPr="00D80C0E">
              <w:rPr>
                <w:rFonts w:ascii="Times New Roman" w:hAnsi="Times New Roman" w:cs="Times New Roman"/>
                <w:sz w:val="24"/>
                <w:szCs w:val="24"/>
              </w:rPr>
              <w:t>İhtisas mahkemelerinde görev alan hâkimler ile Cumhuriyet başsavcıları tarafından işbölümü suretiyle belirlenen uzmanlaşmış Cumhuriyet savcılarının</w:t>
            </w:r>
            <w:r w:rsidR="00256542" w:rsidRPr="00D80C0E">
              <w:rPr>
                <w:rFonts w:ascii="Times New Roman" w:hAnsi="Times New Roman" w:cs="Times New Roman"/>
                <w:sz w:val="24"/>
                <w:szCs w:val="24"/>
              </w:rPr>
              <w:t xml:space="preserve">, düzenli eğitim alması ve </w:t>
            </w:r>
            <w:r w:rsidRPr="00D80C0E">
              <w:rPr>
                <w:rFonts w:ascii="Times New Roman" w:hAnsi="Times New Roman" w:cs="Times New Roman"/>
                <w:sz w:val="24"/>
                <w:szCs w:val="24"/>
              </w:rPr>
              <w:t>güncel risklere farkındalıklarının geliştirilmesi</w:t>
            </w:r>
            <w:r w:rsidR="00256542" w:rsidRPr="00D80C0E">
              <w:rPr>
                <w:rFonts w:ascii="Times New Roman" w:hAnsi="Times New Roman" w:cs="Times New Roman"/>
                <w:sz w:val="24"/>
                <w:szCs w:val="24"/>
              </w:rPr>
              <w:t xml:space="preserve"> </w:t>
            </w:r>
            <w:r w:rsidR="00253375">
              <w:rPr>
                <w:rFonts w:ascii="Times New Roman" w:hAnsi="Times New Roman" w:cs="Times New Roman"/>
                <w:sz w:val="24"/>
                <w:szCs w:val="24"/>
              </w:rPr>
              <w:t>s</w:t>
            </w:r>
            <w:r w:rsidR="00256542" w:rsidRPr="00D80C0E">
              <w:rPr>
                <w:rFonts w:ascii="Times New Roman" w:hAnsi="Times New Roman" w:cs="Times New Roman"/>
                <w:sz w:val="24"/>
                <w:szCs w:val="24"/>
              </w:rPr>
              <w:t>ağlanacaktır.</w:t>
            </w:r>
          </w:p>
        </w:tc>
      </w:tr>
      <w:tr w:rsidR="00CD3072" w:rsidRPr="000B786D" w14:paraId="352C8492" w14:textId="77777777" w:rsidTr="00F83646">
        <w:tc>
          <w:tcPr>
            <w:tcW w:w="4606" w:type="dxa"/>
          </w:tcPr>
          <w:p w14:paraId="59A06BDF"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7A572F3D" w14:textId="77777777" w:rsidR="00CA5645" w:rsidRPr="000B786D" w:rsidRDefault="00873FAD" w:rsidP="00F83646">
            <w:pPr>
              <w:rPr>
                <w:rFonts w:ascii="Times New Roman" w:hAnsi="Times New Roman" w:cs="Times New Roman"/>
                <w:sz w:val="24"/>
                <w:szCs w:val="24"/>
              </w:rPr>
            </w:pPr>
            <w:r>
              <w:rPr>
                <w:rFonts w:ascii="Times New Roman" w:hAnsi="Times New Roman" w:cs="Times New Roman"/>
                <w:sz w:val="24"/>
                <w:szCs w:val="24"/>
              </w:rPr>
              <w:t xml:space="preserve">Türkiye </w:t>
            </w:r>
            <w:r w:rsidR="00CA5645" w:rsidRPr="000B786D">
              <w:rPr>
                <w:rFonts w:ascii="Times New Roman" w:hAnsi="Times New Roman" w:cs="Times New Roman"/>
                <w:sz w:val="24"/>
                <w:szCs w:val="24"/>
              </w:rPr>
              <w:t>Adalet Akademisi,</w:t>
            </w:r>
          </w:p>
          <w:p w14:paraId="7DBC2035" w14:textId="77777777" w:rsidR="00CA5645" w:rsidRPr="000B786D" w:rsidRDefault="00CA5645" w:rsidP="00F83646">
            <w:pPr>
              <w:rPr>
                <w:rFonts w:ascii="Times New Roman" w:hAnsi="Times New Roman" w:cs="Times New Roman"/>
                <w:sz w:val="24"/>
                <w:szCs w:val="24"/>
              </w:rPr>
            </w:pPr>
            <w:r w:rsidRPr="000B786D">
              <w:rPr>
                <w:rFonts w:ascii="Times New Roman" w:hAnsi="Times New Roman" w:cs="Times New Roman"/>
                <w:sz w:val="24"/>
                <w:szCs w:val="24"/>
              </w:rPr>
              <w:t>MASAK</w:t>
            </w:r>
          </w:p>
        </w:tc>
      </w:tr>
      <w:tr w:rsidR="00CD3072" w:rsidRPr="000B786D" w14:paraId="481F01E6" w14:textId="77777777" w:rsidTr="00F83646">
        <w:tc>
          <w:tcPr>
            <w:tcW w:w="4606" w:type="dxa"/>
          </w:tcPr>
          <w:p w14:paraId="07E69D80" w14:textId="77777777" w:rsidR="00CD3072" w:rsidRPr="000B786D" w:rsidRDefault="00CD3072"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3534DD6A" w14:textId="77777777" w:rsidR="00CD3072" w:rsidRPr="000B786D" w:rsidRDefault="00CD3072" w:rsidP="00670957">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6898BEF3" w14:textId="77777777" w:rsidR="00CD3072" w:rsidRPr="000B786D" w:rsidRDefault="00CD3072" w:rsidP="00CD307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CA5645" w:rsidRPr="000B786D" w14:paraId="779A7502" w14:textId="77777777" w:rsidTr="00A74EAF">
        <w:tc>
          <w:tcPr>
            <w:tcW w:w="9062" w:type="dxa"/>
            <w:gridSpan w:val="2"/>
          </w:tcPr>
          <w:p w14:paraId="46E26DC8" w14:textId="68FB25F3" w:rsidR="00CA5645" w:rsidRPr="000B786D" w:rsidRDefault="00CA5645" w:rsidP="00597B04">
            <w:pPr>
              <w:jc w:val="both"/>
              <w:rPr>
                <w:rFonts w:ascii="Times New Roman" w:hAnsi="Times New Roman" w:cs="Times New Roman"/>
                <w:sz w:val="24"/>
                <w:szCs w:val="24"/>
              </w:rPr>
            </w:pPr>
            <w:r w:rsidRPr="000B786D">
              <w:rPr>
                <w:rFonts w:ascii="Times New Roman" w:hAnsi="Times New Roman" w:cs="Times New Roman"/>
                <w:sz w:val="24"/>
                <w:szCs w:val="24"/>
              </w:rPr>
              <w:t>Faaliyet 1.3.c</w:t>
            </w:r>
            <w:r w:rsidR="00CF0A61">
              <w:rPr>
                <w:rFonts w:ascii="Times New Roman" w:hAnsi="Times New Roman" w:cs="Times New Roman"/>
                <w:sz w:val="24"/>
                <w:szCs w:val="24"/>
              </w:rPr>
              <w:t>.</w:t>
            </w:r>
            <w:r w:rsidRPr="000B786D">
              <w:rPr>
                <w:rFonts w:ascii="Times New Roman" w:hAnsi="Times New Roman" w:cs="Times New Roman"/>
                <w:sz w:val="24"/>
                <w:szCs w:val="24"/>
              </w:rPr>
              <w:t xml:space="preserve"> Kolluk </w:t>
            </w:r>
            <w:r w:rsidR="00597B04">
              <w:rPr>
                <w:rFonts w:ascii="Times New Roman" w:hAnsi="Times New Roman" w:cs="Times New Roman"/>
                <w:sz w:val="24"/>
                <w:szCs w:val="24"/>
              </w:rPr>
              <w:t xml:space="preserve">teşkilatlarında </w:t>
            </w:r>
            <w:r w:rsidRPr="000B786D">
              <w:rPr>
                <w:rFonts w:ascii="Times New Roman" w:hAnsi="Times New Roman" w:cs="Times New Roman"/>
                <w:sz w:val="24"/>
                <w:szCs w:val="24"/>
              </w:rPr>
              <w:t>mali suç ve suç gelirleri ile mücadele ve terörizmin finansmanı birimlerinde görev yapan personele yönelik m</w:t>
            </w:r>
            <w:r w:rsidR="00CF0A61">
              <w:rPr>
                <w:rFonts w:ascii="Times New Roman" w:hAnsi="Times New Roman" w:cs="Times New Roman"/>
                <w:sz w:val="24"/>
                <w:szCs w:val="24"/>
              </w:rPr>
              <w:t>ali soruşturma eğitimi verilecektir.</w:t>
            </w:r>
          </w:p>
        </w:tc>
      </w:tr>
      <w:tr w:rsidR="00CA5645" w:rsidRPr="000B786D" w14:paraId="29E2A8CB" w14:textId="77777777" w:rsidTr="00A74EAF">
        <w:tc>
          <w:tcPr>
            <w:tcW w:w="4526" w:type="dxa"/>
          </w:tcPr>
          <w:p w14:paraId="7B87C862" w14:textId="77777777" w:rsidR="00CA5645" w:rsidRPr="000B786D" w:rsidRDefault="00CA5645"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6" w:type="dxa"/>
          </w:tcPr>
          <w:p w14:paraId="231F3EC8" w14:textId="77777777" w:rsidR="00CA5645" w:rsidRPr="000B786D" w:rsidRDefault="00CA5645" w:rsidP="00CA5645">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00B836C8" w14:textId="77777777" w:rsidR="00CA5645" w:rsidRPr="000B786D" w:rsidRDefault="00CA5645" w:rsidP="00CA5645">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p w14:paraId="361A4C02" w14:textId="77777777" w:rsidR="00CA5645" w:rsidRPr="000B786D" w:rsidRDefault="00CA5645" w:rsidP="00CA5645">
            <w:pPr>
              <w:rPr>
                <w:rFonts w:ascii="Times New Roman" w:hAnsi="Times New Roman" w:cs="Times New Roman"/>
                <w:sz w:val="24"/>
                <w:szCs w:val="24"/>
              </w:rPr>
            </w:pPr>
            <w:r w:rsidRPr="000B786D">
              <w:rPr>
                <w:rFonts w:ascii="Times New Roman" w:hAnsi="Times New Roman" w:cs="Times New Roman"/>
                <w:sz w:val="24"/>
                <w:szCs w:val="24"/>
              </w:rPr>
              <w:t>MASAK</w:t>
            </w:r>
          </w:p>
        </w:tc>
      </w:tr>
      <w:tr w:rsidR="00CA5645" w:rsidRPr="000B786D" w14:paraId="72A8D419" w14:textId="77777777" w:rsidTr="00A74EAF">
        <w:tc>
          <w:tcPr>
            <w:tcW w:w="4526" w:type="dxa"/>
          </w:tcPr>
          <w:p w14:paraId="77723E4C" w14:textId="77777777" w:rsidR="00CA5645" w:rsidRPr="000B786D" w:rsidRDefault="00CA5645"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74CCDF8B" w14:textId="77777777" w:rsidR="00CA5645" w:rsidRPr="000B786D" w:rsidRDefault="00CA5645" w:rsidP="00670957">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51DDC5FB" w14:textId="77777777" w:rsidR="00123D4B" w:rsidRDefault="00123D4B">
      <w:pPr>
        <w:rPr>
          <w:rFonts w:ascii="Times New Roman" w:hAnsi="Times New Roman" w:cs="Times New Roman"/>
          <w:sz w:val="24"/>
          <w:szCs w:val="24"/>
        </w:rPr>
      </w:pPr>
    </w:p>
    <w:p w14:paraId="4401149C" w14:textId="77777777" w:rsidR="00123D4B" w:rsidRDefault="00123D4B">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123D4B" w:rsidRPr="000B786D" w14:paraId="763FC537" w14:textId="77777777" w:rsidTr="003B1508">
        <w:tc>
          <w:tcPr>
            <w:tcW w:w="9062" w:type="dxa"/>
            <w:gridSpan w:val="2"/>
          </w:tcPr>
          <w:p w14:paraId="78808A1F" w14:textId="77777777" w:rsidR="00123D4B" w:rsidRPr="000B786D" w:rsidRDefault="00123D4B" w:rsidP="003B1508">
            <w:pPr>
              <w:jc w:val="both"/>
              <w:rPr>
                <w:rFonts w:ascii="Times New Roman" w:hAnsi="Times New Roman" w:cs="Times New Roman"/>
                <w:sz w:val="24"/>
                <w:szCs w:val="24"/>
              </w:rPr>
            </w:pPr>
            <w:r>
              <w:rPr>
                <w:rFonts w:ascii="Times New Roman" w:hAnsi="Times New Roman" w:cs="Times New Roman"/>
                <w:sz w:val="24"/>
                <w:szCs w:val="24"/>
              </w:rPr>
              <w:lastRenderedPageBreak/>
              <w:t>Faaliyet 1.3.d.</w:t>
            </w:r>
            <w:r w:rsidRPr="000B786D">
              <w:rPr>
                <w:rFonts w:ascii="Times New Roman" w:hAnsi="Times New Roman" w:cs="Times New Roman"/>
                <w:sz w:val="24"/>
                <w:szCs w:val="24"/>
              </w:rPr>
              <w:t xml:space="preserve"> Hizmet içi mali soruşturma rehberleri</w:t>
            </w:r>
            <w:r>
              <w:rPr>
                <w:rFonts w:ascii="Times New Roman" w:hAnsi="Times New Roman" w:cs="Times New Roman"/>
                <w:sz w:val="24"/>
                <w:szCs w:val="24"/>
              </w:rPr>
              <w:t xml:space="preserve"> hazırlanacak ve </w:t>
            </w:r>
            <w:r w:rsidRPr="000B786D">
              <w:rPr>
                <w:rFonts w:ascii="Times New Roman" w:hAnsi="Times New Roman" w:cs="Times New Roman"/>
                <w:sz w:val="24"/>
                <w:szCs w:val="24"/>
              </w:rPr>
              <w:t>değişen ris</w:t>
            </w:r>
            <w:r>
              <w:rPr>
                <w:rFonts w:ascii="Times New Roman" w:hAnsi="Times New Roman" w:cs="Times New Roman"/>
                <w:sz w:val="24"/>
                <w:szCs w:val="24"/>
              </w:rPr>
              <w:t>k algısı ekseninde güncellenecektir.</w:t>
            </w:r>
          </w:p>
        </w:tc>
      </w:tr>
      <w:tr w:rsidR="00123D4B" w:rsidRPr="000B786D" w14:paraId="50C084DF" w14:textId="77777777" w:rsidTr="003B1508">
        <w:tc>
          <w:tcPr>
            <w:tcW w:w="4526" w:type="dxa"/>
          </w:tcPr>
          <w:p w14:paraId="077DB5DC" w14:textId="77777777" w:rsidR="00123D4B" w:rsidRPr="000B786D" w:rsidRDefault="00123D4B" w:rsidP="003B1508">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6" w:type="dxa"/>
          </w:tcPr>
          <w:p w14:paraId="7CB67B88" w14:textId="77777777" w:rsidR="00123D4B" w:rsidRPr="000B786D" w:rsidRDefault="00123D4B" w:rsidP="003B1508">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7FADFC99" w14:textId="77777777" w:rsidR="00123D4B" w:rsidRPr="000B786D" w:rsidRDefault="00123D4B" w:rsidP="003B1508">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tc>
      </w:tr>
      <w:tr w:rsidR="00123D4B" w:rsidRPr="000B786D" w14:paraId="6C246C6C" w14:textId="77777777" w:rsidTr="003B1508">
        <w:tc>
          <w:tcPr>
            <w:tcW w:w="4526" w:type="dxa"/>
          </w:tcPr>
          <w:p w14:paraId="04B652A1" w14:textId="77777777" w:rsidR="00123D4B" w:rsidRPr="000B786D" w:rsidRDefault="00123D4B" w:rsidP="003B1508">
            <w:pPr>
              <w:rPr>
                <w:rFonts w:ascii="Times New Roman" w:hAnsi="Times New Roman" w:cs="Times New Roman"/>
                <w:sz w:val="24"/>
                <w:szCs w:val="24"/>
              </w:rPr>
            </w:pPr>
            <w:r w:rsidRPr="000B786D">
              <w:rPr>
                <w:rFonts w:ascii="Times New Roman" w:hAnsi="Times New Roman" w:cs="Times New Roman"/>
                <w:sz w:val="24"/>
                <w:szCs w:val="24"/>
              </w:rPr>
              <w:t>Süre</w:t>
            </w:r>
            <w:r>
              <w:rPr>
                <w:rFonts w:ascii="Times New Roman" w:hAnsi="Times New Roman" w:cs="Times New Roman"/>
                <w:sz w:val="24"/>
                <w:szCs w:val="24"/>
              </w:rPr>
              <w:t xml:space="preserve"> / Sıklık</w:t>
            </w:r>
          </w:p>
        </w:tc>
        <w:tc>
          <w:tcPr>
            <w:tcW w:w="4536" w:type="dxa"/>
          </w:tcPr>
          <w:p w14:paraId="618CA861" w14:textId="77777777" w:rsidR="00123D4B" w:rsidRPr="000B786D" w:rsidRDefault="00123D4B" w:rsidP="003B1508">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4C606D9C" w14:textId="77777777" w:rsidR="00123D4B" w:rsidRDefault="00123D4B" w:rsidP="00123D4B">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CA5645" w:rsidRPr="000B786D" w14:paraId="536496A4" w14:textId="77777777" w:rsidTr="00123D4B">
        <w:tc>
          <w:tcPr>
            <w:tcW w:w="9062" w:type="dxa"/>
            <w:gridSpan w:val="2"/>
          </w:tcPr>
          <w:p w14:paraId="2A59D59C" w14:textId="77777777" w:rsidR="00CA5645" w:rsidRPr="000B786D" w:rsidRDefault="00CA5645" w:rsidP="00BA190A">
            <w:pPr>
              <w:jc w:val="both"/>
              <w:rPr>
                <w:rFonts w:ascii="Times New Roman" w:hAnsi="Times New Roman" w:cs="Times New Roman"/>
                <w:sz w:val="24"/>
                <w:szCs w:val="24"/>
              </w:rPr>
            </w:pPr>
            <w:r w:rsidRPr="000B786D">
              <w:rPr>
                <w:rFonts w:ascii="Times New Roman" w:hAnsi="Times New Roman" w:cs="Times New Roman"/>
                <w:sz w:val="24"/>
                <w:szCs w:val="24"/>
              </w:rPr>
              <w:t>Faaliyet 1.3</w:t>
            </w:r>
            <w:r w:rsidR="00CF0A61">
              <w:rPr>
                <w:rFonts w:ascii="Times New Roman" w:hAnsi="Times New Roman" w:cs="Times New Roman"/>
                <w:sz w:val="24"/>
                <w:szCs w:val="24"/>
              </w:rPr>
              <w:t xml:space="preserve">.e. </w:t>
            </w:r>
            <w:r w:rsidRPr="000B786D">
              <w:rPr>
                <w:rFonts w:ascii="Times New Roman" w:hAnsi="Times New Roman" w:cs="Times New Roman"/>
                <w:sz w:val="24"/>
                <w:szCs w:val="24"/>
              </w:rPr>
              <w:t>Hizmet içi mali analiz rehberleri hazırlan</w:t>
            </w:r>
            <w:r w:rsidR="00CF0A61">
              <w:rPr>
                <w:rFonts w:ascii="Times New Roman" w:hAnsi="Times New Roman" w:cs="Times New Roman"/>
                <w:sz w:val="24"/>
                <w:szCs w:val="24"/>
              </w:rPr>
              <w:t xml:space="preserve">acak </w:t>
            </w:r>
            <w:r w:rsidRPr="000B786D">
              <w:rPr>
                <w:rFonts w:ascii="Times New Roman" w:hAnsi="Times New Roman" w:cs="Times New Roman"/>
                <w:sz w:val="24"/>
                <w:szCs w:val="24"/>
              </w:rPr>
              <w:t>ve değişen ris</w:t>
            </w:r>
            <w:r w:rsidR="00CF0A61">
              <w:rPr>
                <w:rFonts w:ascii="Times New Roman" w:hAnsi="Times New Roman" w:cs="Times New Roman"/>
                <w:sz w:val="24"/>
                <w:szCs w:val="24"/>
              </w:rPr>
              <w:t>k algısı ekseninde güncellenecektir.</w:t>
            </w:r>
          </w:p>
        </w:tc>
      </w:tr>
      <w:tr w:rsidR="00CA5645" w:rsidRPr="000B786D" w14:paraId="0B3B3FFC" w14:textId="77777777" w:rsidTr="00123D4B">
        <w:tc>
          <w:tcPr>
            <w:tcW w:w="4531" w:type="dxa"/>
          </w:tcPr>
          <w:p w14:paraId="54F3EAAB" w14:textId="77777777" w:rsidR="00CA5645" w:rsidRPr="000B786D" w:rsidRDefault="00CA5645"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1" w:type="dxa"/>
          </w:tcPr>
          <w:p w14:paraId="2C7E7AD6" w14:textId="77777777" w:rsidR="00CA5645" w:rsidRPr="000B786D" w:rsidRDefault="00CA5645" w:rsidP="00F83646">
            <w:pPr>
              <w:rPr>
                <w:rFonts w:ascii="Times New Roman" w:hAnsi="Times New Roman" w:cs="Times New Roman"/>
                <w:sz w:val="24"/>
                <w:szCs w:val="24"/>
              </w:rPr>
            </w:pPr>
            <w:r w:rsidRPr="000B786D">
              <w:rPr>
                <w:rFonts w:ascii="Times New Roman" w:hAnsi="Times New Roman" w:cs="Times New Roman"/>
                <w:sz w:val="24"/>
                <w:szCs w:val="24"/>
              </w:rPr>
              <w:t>MASAK</w:t>
            </w:r>
          </w:p>
        </w:tc>
      </w:tr>
      <w:tr w:rsidR="00CA5645" w:rsidRPr="000B786D" w14:paraId="7DCADE12" w14:textId="77777777" w:rsidTr="00123D4B">
        <w:tc>
          <w:tcPr>
            <w:tcW w:w="4531" w:type="dxa"/>
          </w:tcPr>
          <w:p w14:paraId="7B124AA9" w14:textId="77777777" w:rsidR="00CA5645" w:rsidRPr="000B786D" w:rsidRDefault="00CA5645"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1" w:type="dxa"/>
          </w:tcPr>
          <w:p w14:paraId="07C7245E" w14:textId="77777777" w:rsidR="00CA5645" w:rsidRPr="000B786D" w:rsidRDefault="00CA5645" w:rsidP="000E07F6">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6AB65405" w14:textId="77777777" w:rsidR="00CA5645" w:rsidRPr="000B786D" w:rsidRDefault="00CA5645">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5"/>
        <w:gridCol w:w="4537"/>
      </w:tblGrid>
      <w:tr w:rsidR="00E0563A" w:rsidRPr="000B786D" w14:paraId="06F270F2" w14:textId="77777777" w:rsidTr="00F83646">
        <w:tc>
          <w:tcPr>
            <w:tcW w:w="9212" w:type="dxa"/>
            <w:gridSpan w:val="2"/>
          </w:tcPr>
          <w:p w14:paraId="6FC22AD7" w14:textId="77777777" w:rsidR="00E0563A" w:rsidRPr="000B786D" w:rsidRDefault="00E0563A" w:rsidP="00BA190A">
            <w:pPr>
              <w:jc w:val="both"/>
              <w:rPr>
                <w:rFonts w:ascii="Times New Roman" w:hAnsi="Times New Roman" w:cs="Times New Roman"/>
                <w:sz w:val="24"/>
                <w:szCs w:val="24"/>
              </w:rPr>
            </w:pPr>
            <w:r w:rsidRPr="000B786D">
              <w:rPr>
                <w:rFonts w:ascii="Times New Roman" w:hAnsi="Times New Roman" w:cs="Times New Roman"/>
                <w:sz w:val="24"/>
                <w:szCs w:val="24"/>
              </w:rPr>
              <w:t>Faaliyet 1.3</w:t>
            </w:r>
            <w:r w:rsidR="00CF0A61">
              <w:rPr>
                <w:rFonts w:ascii="Times New Roman" w:hAnsi="Times New Roman" w:cs="Times New Roman"/>
                <w:sz w:val="24"/>
                <w:szCs w:val="24"/>
              </w:rPr>
              <w:t>.f.</w:t>
            </w:r>
            <w:r w:rsidRPr="000B786D">
              <w:rPr>
                <w:rFonts w:ascii="Times New Roman" w:hAnsi="Times New Roman" w:cs="Times New Roman"/>
                <w:sz w:val="24"/>
                <w:szCs w:val="24"/>
              </w:rPr>
              <w:t xml:space="preserve"> Hizmet içi denetim </w:t>
            </w:r>
            <w:r w:rsidR="00CF0A61">
              <w:rPr>
                <w:rFonts w:ascii="Times New Roman" w:hAnsi="Times New Roman" w:cs="Times New Roman"/>
                <w:sz w:val="24"/>
                <w:szCs w:val="24"/>
              </w:rPr>
              <w:t>rehberleri</w:t>
            </w:r>
            <w:r w:rsidRPr="000B786D">
              <w:rPr>
                <w:rFonts w:ascii="Times New Roman" w:hAnsi="Times New Roman" w:cs="Times New Roman"/>
                <w:sz w:val="24"/>
                <w:szCs w:val="24"/>
              </w:rPr>
              <w:t xml:space="preserve"> hazırlan</w:t>
            </w:r>
            <w:r w:rsidR="00CF0A61">
              <w:rPr>
                <w:rFonts w:ascii="Times New Roman" w:hAnsi="Times New Roman" w:cs="Times New Roman"/>
                <w:sz w:val="24"/>
                <w:szCs w:val="24"/>
              </w:rPr>
              <w:t xml:space="preserve">acak </w:t>
            </w:r>
            <w:r w:rsidRPr="000B786D">
              <w:rPr>
                <w:rFonts w:ascii="Times New Roman" w:hAnsi="Times New Roman" w:cs="Times New Roman"/>
                <w:sz w:val="24"/>
                <w:szCs w:val="24"/>
              </w:rPr>
              <w:t>ve değişen ris</w:t>
            </w:r>
            <w:r w:rsidR="00CF0A61">
              <w:rPr>
                <w:rFonts w:ascii="Times New Roman" w:hAnsi="Times New Roman" w:cs="Times New Roman"/>
                <w:sz w:val="24"/>
                <w:szCs w:val="24"/>
              </w:rPr>
              <w:t>k algısı ekseninde güncellenecektir.</w:t>
            </w:r>
          </w:p>
        </w:tc>
      </w:tr>
      <w:tr w:rsidR="00E0563A" w:rsidRPr="000B786D" w14:paraId="5396DC8A" w14:textId="77777777" w:rsidTr="00F83646">
        <w:tc>
          <w:tcPr>
            <w:tcW w:w="4606" w:type="dxa"/>
          </w:tcPr>
          <w:p w14:paraId="1DE3AAB0" w14:textId="77777777" w:rsidR="00E0563A" w:rsidRPr="000B786D" w:rsidRDefault="00E0563A"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4217F34F" w14:textId="77777777" w:rsidR="002B33B4" w:rsidRDefault="00E0563A" w:rsidP="002B33B4">
            <w:pPr>
              <w:rPr>
                <w:rFonts w:ascii="Times New Roman" w:hAnsi="Times New Roman" w:cs="Times New Roman"/>
                <w:sz w:val="24"/>
                <w:szCs w:val="24"/>
              </w:rPr>
            </w:pPr>
            <w:r w:rsidRPr="000B786D">
              <w:rPr>
                <w:rFonts w:ascii="Times New Roman" w:hAnsi="Times New Roman" w:cs="Times New Roman"/>
                <w:sz w:val="24"/>
                <w:szCs w:val="24"/>
              </w:rPr>
              <w:t xml:space="preserve">MASAK, </w:t>
            </w:r>
          </w:p>
          <w:p w14:paraId="2BDE0195" w14:textId="77777777" w:rsidR="002B33B4" w:rsidRDefault="002B33B4" w:rsidP="002B33B4">
            <w:pPr>
              <w:rPr>
                <w:rFonts w:ascii="Times New Roman" w:hAnsi="Times New Roman" w:cs="Times New Roman"/>
                <w:sz w:val="24"/>
                <w:szCs w:val="24"/>
              </w:rPr>
            </w:pPr>
            <w:r>
              <w:rPr>
                <w:rFonts w:ascii="Times New Roman" w:hAnsi="Times New Roman" w:cs="Times New Roman"/>
                <w:sz w:val="24"/>
                <w:szCs w:val="24"/>
              </w:rPr>
              <w:t>İçişleri Bakanlığı Sivil Toplumla İlişkiler Genel Müdürlüğü</w:t>
            </w:r>
            <w:r w:rsidR="00E0563A" w:rsidRPr="000B786D">
              <w:rPr>
                <w:rFonts w:ascii="Times New Roman" w:hAnsi="Times New Roman" w:cs="Times New Roman"/>
                <w:sz w:val="24"/>
                <w:szCs w:val="24"/>
              </w:rPr>
              <w:t xml:space="preserve">, </w:t>
            </w:r>
          </w:p>
          <w:p w14:paraId="7EEF6979" w14:textId="77777777" w:rsidR="002B33B4" w:rsidRDefault="002B33B4" w:rsidP="002B33B4">
            <w:pPr>
              <w:rPr>
                <w:rFonts w:ascii="Times New Roman" w:hAnsi="Times New Roman" w:cs="Times New Roman"/>
                <w:sz w:val="24"/>
                <w:szCs w:val="24"/>
              </w:rPr>
            </w:pPr>
            <w:r>
              <w:rPr>
                <w:rFonts w:ascii="Times New Roman" w:hAnsi="Times New Roman" w:cs="Times New Roman"/>
                <w:sz w:val="24"/>
                <w:szCs w:val="24"/>
              </w:rPr>
              <w:t xml:space="preserve">Kültür ve Turizm Bakanlığı </w:t>
            </w:r>
            <w:r w:rsidR="00E0563A" w:rsidRPr="000B786D">
              <w:rPr>
                <w:rFonts w:ascii="Times New Roman" w:hAnsi="Times New Roman" w:cs="Times New Roman"/>
                <w:sz w:val="24"/>
                <w:szCs w:val="24"/>
              </w:rPr>
              <w:t>V</w:t>
            </w:r>
            <w:r>
              <w:rPr>
                <w:rFonts w:ascii="Times New Roman" w:hAnsi="Times New Roman" w:cs="Times New Roman"/>
                <w:sz w:val="24"/>
                <w:szCs w:val="24"/>
              </w:rPr>
              <w:t>akıflar Genel Müdürlüğü</w:t>
            </w:r>
          </w:p>
          <w:p w14:paraId="41AE3793" w14:textId="77777777" w:rsidR="00E0563A" w:rsidRPr="000B786D" w:rsidRDefault="00E0563A" w:rsidP="002B33B4">
            <w:pPr>
              <w:rPr>
                <w:rFonts w:ascii="Times New Roman" w:hAnsi="Times New Roman" w:cs="Times New Roman"/>
                <w:sz w:val="24"/>
                <w:szCs w:val="24"/>
              </w:rPr>
            </w:pPr>
            <w:r w:rsidRPr="000B786D">
              <w:rPr>
                <w:rFonts w:ascii="Times New Roman" w:hAnsi="Times New Roman" w:cs="Times New Roman"/>
                <w:sz w:val="24"/>
                <w:szCs w:val="24"/>
              </w:rPr>
              <w:t>Denetim Elemanlarının bağlı olduğu kurumlar</w:t>
            </w:r>
          </w:p>
        </w:tc>
      </w:tr>
      <w:tr w:rsidR="00E0563A" w:rsidRPr="000B786D" w14:paraId="507B399F" w14:textId="77777777" w:rsidTr="00F83646">
        <w:tc>
          <w:tcPr>
            <w:tcW w:w="4606" w:type="dxa"/>
          </w:tcPr>
          <w:p w14:paraId="5D9787AD" w14:textId="77777777" w:rsidR="00E0563A" w:rsidRPr="000B786D" w:rsidRDefault="00E0563A"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193CE71E" w14:textId="77777777" w:rsidR="00E0563A" w:rsidRPr="000B786D" w:rsidRDefault="00E0563A" w:rsidP="000E07F6">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225E6CCB" w14:textId="77777777" w:rsidR="00E0563A" w:rsidRPr="000B786D" w:rsidRDefault="00E0563A">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E0563A" w:rsidRPr="000B786D" w14:paraId="2909EAEB" w14:textId="77777777" w:rsidTr="00F83646">
        <w:tc>
          <w:tcPr>
            <w:tcW w:w="9212" w:type="dxa"/>
            <w:gridSpan w:val="2"/>
          </w:tcPr>
          <w:p w14:paraId="1B806E08" w14:textId="77777777" w:rsidR="00E0563A" w:rsidRPr="000B786D" w:rsidRDefault="00E0563A" w:rsidP="00BA190A">
            <w:pPr>
              <w:jc w:val="both"/>
              <w:rPr>
                <w:rFonts w:ascii="Times New Roman" w:hAnsi="Times New Roman" w:cs="Times New Roman"/>
                <w:sz w:val="24"/>
                <w:szCs w:val="24"/>
              </w:rPr>
            </w:pPr>
            <w:r w:rsidRPr="000B786D">
              <w:rPr>
                <w:rFonts w:ascii="Times New Roman" w:hAnsi="Times New Roman" w:cs="Times New Roman"/>
                <w:sz w:val="24"/>
                <w:szCs w:val="24"/>
              </w:rPr>
              <w:t>Faaliyet 1.3</w:t>
            </w:r>
            <w:r w:rsidR="00CF0A61">
              <w:rPr>
                <w:rFonts w:ascii="Times New Roman" w:hAnsi="Times New Roman" w:cs="Times New Roman"/>
                <w:sz w:val="24"/>
                <w:szCs w:val="24"/>
              </w:rPr>
              <w:t>.g</w:t>
            </w:r>
            <w:r w:rsidRPr="000B786D">
              <w:rPr>
                <w:rFonts w:ascii="Times New Roman" w:hAnsi="Times New Roman" w:cs="Times New Roman"/>
                <w:sz w:val="24"/>
                <w:szCs w:val="24"/>
              </w:rPr>
              <w:t>. Suç eğilimlerine ve işleniş yöntemlerine yönelik olarak yükümlü gruplarını bilgile</w:t>
            </w:r>
            <w:r w:rsidR="00BA190A">
              <w:rPr>
                <w:rFonts w:ascii="Times New Roman" w:hAnsi="Times New Roman" w:cs="Times New Roman"/>
                <w:sz w:val="24"/>
                <w:szCs w:val="24"/>
              </w:rPr>
              <w:t>ndirici rehberlik çalışmaları</w:t>
            </w:r>
            <w:r w:rsidRPr="000B786D">
              <w:rPr>
                <w:rFonts w:ascii="Times New Roman" w:hAnsi="Times New Roman" w:cs="Times New Roman"/>
                <w:sz w:val="24"/>
                <w:szCs w:val="24"/>
              </w:rPr>
              <w:t xml:space="preserve"> hazırlan</w:t>
            </w:r>
            <w:r w:rsidR="00BA190A">
              <w:rPr>
                <w:rFonts w:ascii="Times New Roman" w:hAnsi="Times New Roman" w:cs="Times New Roman"/>
                <w:sz w:val="24"/>
                <w:szCs w:val="24"/>
              </w:rPr>
              <w:t>acaktır.</w:t>
            </w:r>
          </w:p>
        </w:tc>
      </w:tr>
      <w:tr w:rsidR="00E0563A" w:rsidRPr="000B786D" w14:paraId="1425E0EE" w14:textId="77777777" w:rsidTr="00F83646">
        <w:tc>
          <w:tcPr>
            <w:tcW w:w="4606" w:type="dxa"/>
          </w:tcPr>
          <w:p w14:paraId="7C86142E" w14:textId="77777777" w:rsidR="00E0563A" w:rsidRPr="000B786D" w:rsidRDefault="00E0563A"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3EC12E9C" w14:textId="77777777" w:rsidR="00E0563A" w:rsidRPr="000B786D" w:rsidRDefault="00E0563A" w:rsidP="00E0563A">
            <w:pPr>
              <w:rPr>
                <w:rFonts w:ascii="Times New Roman" w:hAnsi="Times New Roman" w:cs="Times New Roman"/>
                <w:sz w:val="24"/>
                <w:szCs w:val="24"/>
              </w:rPr>
            </w:pPr>
            <w:r w:rsidRPr="000B786D">
              <w:rPr>
                <w:rFonts w:ascii="Times New Roman" w:hAnsi="Times New Roman" w:cs="Times New Roman"/>
                <w:sz w:val="24"/>
                <w:szCs w:val="24"/>
              </w:rPr>
              <w:t>MASAK</w:t>
            </w:r>
          </w:p>
        </w:tc>
      </w:tr>
      <w:tr w:rsidR="000B786D" w:rsidRPr="000B786D" w14:paraId="10C91BFD" w14:textId="77777777" w:rsidTr="00F83646">
        <w:tc>
          <w:tcPr>
            <w:tcW w:w="4606" w:type="dxa"/>
          </w:tcPr>
          <w:p w14:paraId="0C32BE2A" w14:textId="77777777" w:rsidR="000B786D" w:rsidRPr="000B786D" w:rsidRDefault="000B786D"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11B61179" w14:textId="77777777" w:rsidR="000B786D" w:rsidRPr="000B786D" w:rsidRDefault="000B786D" w:rsidP="000E07F6">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0E4361E6" w14:textId="77777777" w:rsidR="00E0563A" w:rsidRDefault="00E0563A">
      <w:pPr>
        <w:rPr>
          <w:rFonts w:ascii="Times New Roman" w:hAnsi="Times New Roman" w:cs="Times New Roman"/>
          <w:sz w:val="24"/>
          <w:szCs w:val="24"/>
        </w:rPr>
      </w:pPr>
    </w:p>
    <w:p w14:paraId="4A0F75BE" w14:textId="32395050" w:rsidR="00E0563A" w:rsidRPr="000B786D" w:rsidRDefault="00E0563A" w:rsidP="00FD377C">
      <w:pPr>
        <w:spacing w:before="240"/>
        <w:jc w:val="both"/>
        <w:rPr>
          <w:rFonts w:ascii="Times New Roman" w:hAnsi="Times New Roman" w:cs="Times New Roman"/>
          <w:b/>
          <w:sz w:val="24"/>
          <w:szCs w:val="24"/>
        </w:rPr>
      </w:pPr>
      <w:r w:rsidRPr="000B786D">
        <w:rPr>
          <w:rFonts w:ascii="Times New Roman" w:hAnsi="Times New Roman" w:cs="Times New Roman"/>
          <w:b/>
          <w:sz w:val="24"/>
          <w:szCs w:val="24"/>
        </w:rPr>
        <w:t>Hedef 1.4</w:t>
      </w:r>
      <w:r w:rsidR="006051E6">
        <w:rPr>
          <w:rFonts w:ascii="Times New Roman" w:hAnsi="Times New Roman" w:cs="Times New Roman"/>
          <w:b/>
          <w:sz w:val="24"/>
          <w:szCs w:val="24"/>
        </w:rPr>
        <w:t xml:space="preserve">. </w:t>
      </w:r>
      <w:r w:rsidR="000B786D" w:rsidRPr="000B786D">
        <w:rPr>
          <w:rFonts w:ascii="Times New Roman" w:hAnsi="Times New Roman" w:cs="Times New Roman"/>
          <w:b/>
          <w:sz w:val="24"/>
          <w:szCs w:val="24"/>
        </w:rPr>
        <w:t>Aklama ve terörizmin finansmanı soruşturmal</w:t>
      </w:r>
      <w:r w:rsidR="00113676">
        <w:rPr>
          <w:rFonts w:ascii="Times New Roman" w:hAnsi="Times New Roman" w:cs="Times New Roman"/>
          <w:b/>
          <w:sz w:val="24"/>
          <w:szCs w:val="24"/>
        </w:rPr>
        <w:t>arına ilişkin olarak</w:t>
      </w:r>
      <w:r w:rsidR="006051E6">
        <w:rPr>
          <w:rFonts w:ascii="Times New Roman" w:hAnsi="Times New Roman" w:cs="Times New Roman"/>
          <w:b/>
          <w:sz w:val="24"/>
          <w:szCs w:val="24"/>
        </w:rPr>
        <w:t xml:space="preserve"> </w:t>
      </w:r>
      <w:r w:rsidR="000B786D" w:rsidRPr="000B786D">
        <w:rPr>
          <w:rFonts w:ascii="Times New Roman" w:hAnsi="Times New Roman" w:cs="Times New Roman"/>
          <w:b/>
          <w:sz w:val="24"/>
          <w:szCs w:val="24"/>
        </w:rPr>
        <w:t>düzenli istatistiki veri temin edilmesine yönelik sistem altyapısı geliştiril</w:t>
      </w:r>
      <w:r w:rsidR="00774BF2">
        <w:rPr>
          <w:rFonts w:ascii="Times New Roman" w:hAnsi="Times New Roman" w:cs="Times New Roman"/>
          <w:b/>
          <w:sz w:val="24"/>
          <w:szCs w:val="24"/>
        </w:rPr>
        <w:t>mesi</w:t>
      </w:r>
    </w:p>
    <w:p w14:paraId="4E24D4E9" w14:textId="77777777" w:rsidR="00E0563A" w:rsidRDefault="00E0563A" w:rsidP="00A74EAF">
      <w:pPr>
        <w:spacing w:before="240"/>
        <w:rPr>
          <w:rFonts w:ascii="Times New Roman" w:hAnsi="Times New Roman" w:cs="Times New Roman"/>
          <w:sz w:val="24"/>
          <w:szCs w:val="24"/>
        </w:rPr>
      </w:pPr>
      <w:r w:rsidRPr="000B786D">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26"/>
        <w:gridCol w:w="4536"/>
      </w:tblGrid>
      <w:tr w:rsidR="00E0563A" w:rsidRPr="000B786D" w14:paraId="4BE5D8DD" w14:textId="77777777" w:rsidTr="00A74EAF">
        <w:tc>
          <w:tcPr>
            <w:tcW w:w="9062" w:type="dxa"/>
            <w:gridSpan w:val="2"/>
          </w:tcPr>
          <w:p w14:paraId="7608D525" w14:textId="77777777" w:rsidR="00E0563A" w:rsidRPr="000B786D" w:rsidRDefault="000B786D" w:rsidP="00BA190A">
            <w:pPr>
              <w:rPr>
                <w:rFonts w:ascii="Times New Roman" w:hAnsi="Times New Roman" w:cs="Times New Roman"/>
                <w:sz w:val="24"/>
                <w:szCs w:val="24"/>
              </w:rPr>
            </w:pPr>
            <w:r w:rsidRPr="000B786D">
              <w:rPr>
                <w:rFonts w:ascii="Times New Roman" w:hAnsi="Times New Roman" w:cs="Times New Roman"/>
                <w:sz w:val="24"/>
                <w:szCs w:val="24"/>
              </w:rPr>
              <w:t>Faaliyet 1.4</w:t>
            </w:r>
            <w:r w:rsidR="00E0563A" w:rsidRPr="000B786D">
              <w:rPr>
                <w:rFonts w:ascii="Times New Roman" w:hAnsi="Times New Roman" w:cs="Times New Roman"/>
                <w:sz w:val="24"/>
                <w:szCs w:val="24"/>
              </w:rPr>
              <w:t xml:space="preserve">.a </w:t>
            </w:r>
            <w:r w:rsidRPr="000B786D">
              <w:rPr>
                <w:rFonts w:ascii="Times New Roman" w:hAnsi="Times New Roman" w:cs="Times New Roman"/>
                <w:sz w:val="24"/>
                <w:szCs w:val="24"/>
              </w:rPr>
              <w:t>İlgili suç ist</w:t>
            </w:r>
            <w:r w:rsidR="00BA190A">
              <w:rPr>
                <w:rFonts w:ascii="Times New Roman" w:hAnsi="Times New Roman" w:cs="Times New Roman"/>
                <w:sz w:val="24"/>
                <w:szCs w:val="24"/>
              </w:rPr>
              <w:t>atistikleri</w:t>
            </w:r>
            <w:r w:rsidRPr="000B786D">
              <w:rPr>
                <w:rFonts w:ascii="Times New Roman" w:hAnsi="Times New Roman" w:cs="Times New Roman"/>
                <w:sz w:val="24"/>
                <w:szCs w:val="24"/>
              </w:rPr>
              <w:t xml:space="preserve"> Tehdit Çalışma Grubunun bilgisine sunul</w:t>
            </w:r>
            <w:r w:rsidR="00BA190A">
              <w:rPr>
                <w:rFonts w:ascii="Times New Roman" w:hAnsi="Times New Roman" w:cs="Times New Roman"/>
                <w:sz w:val="24"/>
                <w:szCs w:val="24"/>
              </w:rPr>
              <w:t xml:space="preserve">acaktır. </w:t>
            </w:r>
          </w:p>
        </w:tc>
      </w:tr>
      <w:tr w:rsidR="00E0563A" w:rsidRPr="000B786D" w14:paraId="2E464E7D" w14:textId="77777777" w:rsidTr="00A74EAF">
        <w:tc>
          <w:tcPr>
            <w:tcW w:w="4526" w:type="dxa"/>
          </w:tcPr>
          <w:p w14:paraId="4BBD69D4" w14:textId="77777777" w:rsidR="00E0563A" w:rsidRPr="000B786D" w:rsidRDefault="00E0563A"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6" w:type="dxa"/>
          </w:tcPr>
          <w:p w14:paraId="3C91D829" w14:textId="77777777" w:rsidR="00E0563A" w:rsidRDefault="000B786D" w:rsidP="00F83646">
            <w:pPr>
              <w:rPr>
                <w:rFonts w:ascii="Times New Roman" w:hAnsi="Times New Roman" w:cs="Times New Roman"/>
                <w:sz w:val="24"/>
                <w:szCs w:val="24"/>
              </w:rPr>
            </w:pPr>
            <w:r w:rsidRPr="000B786D">
              <w:rPr>
                <w:rFonts w:ascii="Times New Roman" w:hAnsi="Times New Roman" w:cs="Times New Roman"/>
                <w:sz w:val="24"/>
                <w:szCs w:val="24"/>
              </w:rPr>
              <w:t>Adalet Bakanlığı</w:t>
            </w:r>
          </w:p>
          <w:p w14:paraId="421E772F" w14:textId="77777777" w:rsidR="000C2504" w:rsidRPr="000B786D" w:rsidRDefault="000C2504" w:rsidP="000C2504">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25CF1B32" w14:textId="77777777" w:rsidR="000C2504" w:rsidRPr="000B786D" w:rsidRDefault="000C2504" w:rsidP="000C2504">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p w14:paraId="15530DD5" w14:textId="77777777" w:rsidR="000C2504" w:rsidRPr="000B786D" w:rsidRDefault="000C2504" w:rsidP="000C2504">
            <w:pPr>
              <w:rPr>
                <w:rFonts w:ascii="Times New Roman" w:hAnsi="Times New Roman" w:cs="Times New Roman"/>
                <w:sz w:val="24"/>
                <w:szCs w:val="24"/>
              </w:rPr>
            </w:pPr>
            <w:r w:rsidRPr="000B786D">
              <w:rPr>
                <w:rFonts w:ascii="Times New Roman" w:hAnsi="Times New Roman" w:cs="Times New Roman"/>
                <w:sz w:val="24"/>
                <w:szCs w:val="24"/>
              </w:rPr>
              <w:t>MASAK</w:t>
            </w:r>
          </w:p>
        </w:tc>
      </w:tr>
      <w:tr w:rsidR="00E0563A" w:rsidRPr="000B786D" w14:paraId="436DE188" w14:textId="77777777" w:rsidTr="00A74EAF">
        <w:tc>
          <w:tcPr>
            <w:tcW w:w="4526" w:type="dxa"/>
          </w:tcPr>
          <w:p w14:paraId="5A3DEE65" w14:textId="77777777" w:rsidR="00E0563A" w:rsidRPr="000B786D" w:rsidRDefault="00E0563A"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14EF827E" w14:textId="77777777" w:rsidR="00E0563A" w:rsidRPr="000B786D" w:rsidRDefault="00E0563A" w:rsidP="00A449C8">
            <w:pPr>
              <w:rPr>
                <w:rFonts w:ascii="Times New Roman" w:hAnsi="Times New Roman" w:cs="Times New Roman"/>
                <w:sz w:val="24"/>
                <w:szCs w:val="24"/>
              </w:rPr>
            </w:pPr>
            <w:r w:rsidRPr="000B786D">
              <w:rPr>
                <w:rFonts w:ascii="Times New Roman" w:hAnsi="Times New Roman" w:cs="Times New Roman"/>
                <w:sz w:val="24"/>
                <w:szCs w:val="24"/>
              </w:rPr>
              <w:t xml:space="preserve">Sürekli </w:t>
            </w:r>
          </w:p>
        </w:tc>
      </w:tr>
    </w:tbl>
    <w:p w14:paraId="6971FC5D" w14:textId="77777777" w:rsidR="00FD377C" w:rsidRPr="000B786D" w:rsidRDefault="00FD377C">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0"/>
        <w:gridCol w:w="4532"/>
      </w:tblGrid>
      <w:tr w:rsidR="000B786D" w:rsidRPr="000B786D" w14:paraId="67B8B953" w14:textId="77777777" w:rsidTr="00F83646">
        <w:tc>
          <w:tcPr>
            <w:tcW w:w="9212" w:type="dxa"/>
            <w:gridSpan w:val="2"/>
          </w:tcPr>
          <w:p w14:paraId="54EB7372" w14:textId="77777777" w:rsidR="000B786D" w:rsidRPr="00D80C0E" w:rsidRDefault="000B786D" w:rsidP="0002490D">
            <w:pPr>
              <w:jc w:val="both"/>
              <w:rPr>
                <w:rFonts w:ascii="Times New Roman" w:hAnsi="Times New Roman" w:cs="Times New Roman"/>
                <w:sz w:val="24"/>
                <w:szCs w:val="24"/>
              </w:rPr>
            </w:pPr>
            <w:r w:rsidRPr="00D80C0E">
              <w:rPr>
                <w:rFonts w:ascii="Times New Roman" w:hAnsi="Times New Roman" w:cs="Times New Roman"/>
                <w:sz w:val="24"/>
                <w:szCs w:val="24"/>
              </w:rPr>
              <w:lastRenderedPageBreak/>
              <w:t>Faaliyet 1.4.b MASAK tarafından temin edilen analiz raporlarına istinaden başlatılan veya soruşturma ya da kovuşturma aşamasında MASAK rapo</w:t>
            </w:r>
            <w:r w:rsidR="00BA190A" w:rsidRPr="00D80C0E">
              <w:rPr>
                <w:rFonts w:ascii="Times New Roman" w:hAnsi="Times New Roman" w:cs="Times New Roman"/>
                <w:sz w:val="24"/>
                <w:szCs w:val="24"/>
              </w:rPr>
              <w:t>rlarından faydalanılan dosyaların takibine yönelik sistem</w:t>
            </w:r>
            <w:r w:rsidR="00BD25BE" w:rsidRPr="00D80C0E">
              <w:rPr>
                <w:rFonts w:ascii="Times New Roman" w:hAnsi="Times New Roman" w:cs="Times New Roman"/>
                <w:sz w:val="24"/>
                <w:szCs w:val="24"/>
              </w:rPr>
              <w:t xml:space="preserve"> altyapısı</w:t>
            </w:r>
            <w:r w:rsidR="0002490D" w:rsidRPr="00D80C0E">
              <w:rPr>
                <w:rFonts w:ascii="Times New Roman" w:hAnsi="Times New Roman" w:cs="Times New Roman"/>
                <w:sz w:val="24"/>
                <w:szCs w:val="24"/>
              </w:rPr>
              <w:t xml:space="preserve"> güçlendirilecektir.</w:t>
            </w:r>
          </w:p>
        </w:tc>
      </w:tr>
      <w:tr w:rsidR="000B786D" w:rsidRPr="000B786D" w14:paraId="02C32259" w14:textId="77777777" w:rsidTr="00F83646">
        <w:tc>
          <w:tcPr>
            <w:tcW w:w="4606" w:type="dxa"/>
          </w:tcPr>
          <w:p w14:paraId="34AA87FC" w14:textId="77777777" w:rsidR="000B786D" w:rsidRPr="000B786D" w:rsidRDefault="000B786D"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0D2F986E" w14:textId="77777777" w:rsidR="000B786D" w:rsidRDefault="00115CA4" w:rsidP="00F83646">
            <w:pPr>
              <w:rPr>
                <w:rFonts w:ascii="Times New Roman" w:hAnsi="Times New Roman" w:cs="Times New Roman"/>
                <w:sz w:val="24"/>
                <w:szCs w:val="24"/>
              </w:rPr>
            </w:pPr>
            <w:r>
              <w:rPr>
                <w:rFonts w:ascii="Times New Roman" w:hAnsi="Times New Roman" w:cs="Times New Roman"/>
                <w:sz w:val="24"/>
                <w:szCs w:val="24"/>
              </w:rPr>
              <w:t>MASAK</w:t>
            </w:r>
          </w:p>
          <w:p w14:paraId="75F76B2E" w14:textId="77777777" w:rsidR="00D868EE" w:rsidRDefault="00D868EE" w:rsidP="00F83646">
            <w:pPr>
              <w:rPr>
                <w:rFonts w:ascii="Times New Roman" w:hAnsi="Times New Roman" w:cs="Times New Roman"/>
                <w:sz w:val="24"/>
                <w:szCs w:val="24"/>
              </w:rPr>
            </w:pPr>
            <w:r>
              <w:rPr>
                <w:rFonts w:ascii="Times New Roman" w:hAnsi="Times New Roman" w:cs="Times New Roman"/>
                <w:sz w:val="24"/>
                <w:szCs w:val="24"/>
              </w:rPr>
              <w:t>Adalet Bakanlığı</w:t>
            </w:r>
          </w:p>
          <w:p w14:paraId="2FD7BEE5" w14:textId="77777777" w:rsidR="000B786D" w:rsidRPr="000B786D" w:rsidRDefault="000B786D" w:rsidP="00F83646">
            <w:pPr>
              <w:rPr>
                <w:rFonts w:ascii="Times New Roman" w:hAnsi="Times New Roman" w:cs="Times New Roman"/>
                <w:sz w:val="24"/>
                <w:szCs w:val="24"/>
              </w:rPr>
            </w:pPr>
          </w:p>
        </w:tc>
      </w:tr>
      <w:tr w:rsidR="000B786D" w:rsidRPr="000B786D" w14:paraId="25762005" w14:textId="77777777" w:rsidTr="00F83646">
        <w:tc>
          <w:tcPr>
            <w:tcW w:w="4606" w:type="dxa"/>
          </w:tcPr>
          <w:p w14:paraId="13096AEE" w14:textId="77777777" w:rsidR="000B786D" w:rsidRPr="000B786D" w:rsidRDefault="000B786D"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6B57E196" w14:textId="77777777" w:rsidR="000B786D" w:rsidRPr="000B786D" w:rsidRDefault="00A4168C" w:rsidP="00F83646">
            <w:pPr>
              <w:rPr>
                <w:rFonts w:ascii="Times New Roman" w:hAnsi="Times New Roman" w:cs="Times New Roman"/>
                <w:sz w:val="24"/>
                <w:szCs w:val="24"/>
              </w:rPr>
            </w:pPr>
            <w:r>
              <w:rPr>
                <w:rFonts w:ascii="Times New Roman" w:hAnsi="Times New Roman" w:cs="Times New Roman"/>
                <w:sz w:val="24"/>
                <w:szCs w:val="24"/>
              </w:rPr>
              <w:t>Sürekli</w:t>
            </w:r>
          </w:p>
        </w:tc>
      </w:tr>
    </w:tbl>
    <w:p w14:paraId="3FB72247" w14:textId="77777777" w:rsidR="004E14BB" w:rsidRDefault="004E14BB" w:rsidP="000B786D">
      <w:pPr>
        <w:spacing w:after="120"/>
        <w:jc w:val="both"/>
        <w:rPr>
          <w:rFonts w:ascii="Times New Roman" w:hAnsi="Times New Roman" w:cs="Times New Roman"/>
          <w:b/>
          <w:sz w:val="24"/>
          <w:szCs w:val="24"/>
        </w:rPr>
      </w:pPr>
    </w:p>
    <w:p w14:paraId="08C8CBE6" w14:textId="67B8186F" w:rsidR="00F01160" w:rsidRPr="000B786D" w:rsidRDefault="00F01160" w:rsidP="00F01160">
      <w:pPr>
        <w:spacing w:after="120" w:line="240" w:lineRule="auto"/>
        <w:jc w:val="both"/>
        <w:rPr>
          <w:rFonts w:ascii="Times New Roman" w:hAnsi="Times New Roman" w:cs="Times New Roman"/>
          <w:b/>
          <w:sz w:val="24"/>
          <w:szCs w:val="24"/>
        </w:rPr>
      </w:pPr>
      <w:r w:rsidRPr="000B786D">
        <w:rPr>
          <w:rFonts w:ascii="Times New Roman" w:hAnsi="Times New Roman" w:cs="Times New Roman"/>
          <w:b/>
          <w:sz w:val="24"/>
          <w:szCs w:val="24"/>
        </w:rPr>
        <w:t>ST</w:t>
      </w:r>
      <w:r w:rsidR="00302BB0">
        <w:rPr>
          <w:rFonts w:ascii="Times New Roman" w:hAnsi="Times New Roman" w:cs="Times New Roman"/>
          <w:b/>
          <w:sz w:val="24"/>
          <w:szCs w:val="24"/>
        </w:rPr>
        <w:t>R</w:t>
      </w:r>
      <w:r w:rsidRPr="000B786D">
        <w:rPr>
          <w:rFonts w:ascii="Times New Roman" w:hAnsi="Times New Roman" w:cs="Times New Roman"/>
          <w:b/>
          <w:sz w:val="24"/>
          <w:szCs w:val="24"/>
        </w:rPr>
        <w:t xml:space="preserve">ATEJİK AMAÇ </w:t>
      </w:r>
      <w:r>
        <w:rPr>
          <w:rFonts w:ascii="Times New Roman" w:hAnsi="Times New Roman" w:cs="Times New Roman"/>
          <w:b/>
          <w:sz w:val="24"/>
          <w:szCs w:val="24"/>
        </w:rPr>
        <w:t>2</w:t>
      </w:r>
      <w:r w:rsidRPr="000B786D">
        <w:rPr>
          <w:rFonts w:ascii="Times New Roman" w:hAnsi="Times New Roman" w:cs="Times New Roman"/>
          <w:b/>
          <w:sz w:val="24"/>
          <w:szCs w:val="24"/>
        </w:rPr>
        <w:t xml:space="preserve">: </w:t>
      </w:r>
      <w:r>
        <w:rPr>
          <w:rFonts w:ascii="Times New Roman" w:hAnsi="Times New Roman" w:cs="Times New Roman"/>
          <w:b/>
          <w:sz w:val="24"/>
          <w:szCs w:val="24"/>
        </w:rPr>
        <w:t>Aklama ve terörizmin finansmanı ile mücadelede ulusal risk değerlendirmesinin güncelliğinin temin edilmesi</w:t>
      </w:r>
    </w:p>
    <w:p w14:paraId="1A42DCB2" w14:textId="523A5F60" w:rsidR="00F01160" w:rsidRDefault="00F01160" w:rsidP="00FD377C">
      <w:pPr>
        <w:spacing w:before="240"/>
        <w:jc w:val="both"/>
        <w:rPr>
          <w:rFonts w:ascii="Times New Roman" w:hAnsi="Times New Roman" w:cs="Times New Roman"/>
          <w:b/>
          <w:sz w:val="24"/>
          <w:szCs w:val="24"/>
        </w:rPr>
      </w:pPr>
      <w:r>
        <w:rPr>
          <w:rFonts w:ascii="Times New Roman" w:hAnsi="Times New Roman" w:cs="Times New Roman"/>
          <w:b/>
          <w:sz w:val="24"/>
          <w:szCs w:val="24"/>
        </w:rPr>
        <w:t>Hedef 2.1</w:t>
      </w:r>
      <w:r w:rsidRPr="000B786D">
        <w:rPr>
          <w:rFonts w:ascii="Times New Roman" w:hAnsi="Times New Roman" w:cs="Times New Roman"/>
          <w:b/>
          <w:sz w:val="24"/>
          <w:szCs w:val="24"/>
        </w:rPr>
        <w:t>.</w:t>
      </w:r>
      <w:r w:rsidR="006051E6">
        <w:rPr>
          <w:rFonts w:ascii="Times New Roman" w:hAnsi="Times New Roman" w:cs="Times New Roman"/>
          <w:b/>
          <w:sz w:val="24"/>
          <w:szCs w:val="24"/>
        </w:rPr>
        <w:t xml:space="preserve"> </w:t>
      </w:r>
      <w:r>
        <w:rPr>
          <w:rFonts w:ascii="Times New Roman" w:hAnsi="Times New Roman" w:cs="Times New Roman"/>
          <w:b/>
          <w:sz w:val="24"/>
          <w:szCs w:val="24"/>
        </w:rPr>
        <w:t>Ulusal Risk Değerlendirmesinin güncellenmesi için Tehdit ve Kırılganlık Çalışma Gruplarının kurulması</w:t>
      </w:r>
    </w:p>
    <w:p w14:paraId="12195D9A" w14:textId="77777777" w:rsidR="00F01160" w:rsidRDefault="00F01160" w:rsidP="00A74EAF">
      <w:pPr>
        <w:spacing w:before="240"/>
        <w:rPr>
          <w:rFonts w:ascii="Times New Roman" w:hAnsi="Times New Roman" w:cs="Times New Roman"/>
          <w:sz w:val="24"/>
          <w:szCs w:val="24"/>
        </w:rPr>
      </w:pPr>
      <w:r>
        <w:rPr>
          <w:rFonts w:ascii="Times New Roman" w:hAnsi="Times New Roman" w:cs="Times New Roman"/>
          <w:sz w:val="24"/>
          <w:szCs w:val="24"/>
        </w:rPr>
        <w:t>Faaliyet</w:t>
      </w:r>
    </w:p>
    <w:tbl>
      <w:tblPr>
        <w:tblStyle w:val="TabloKlavuzu"/>
        <w:tblW w:w="0" w:type="auto"/>
        <w:tblLook w:val="04A0" w:firstRow="1" w:lastRow="0" w:firstColumn="1" w:lastColumn="0" w:noHBand="0" w:noVBand="1"/>
      </w:tblPr>
      <w:tblGrid>
        <w:gridCol w:w="4527"/>
        <w:gridCol w:w="4535"/>
      </w:tblGrid>
      <w:tr w:rsidR="00F01160" w:rsidRPr="000B786D" w14:paraId="19DA49AB" w14:textId="77777777" w:rsidTr="00FD377C">
        <w:tc>
          <w:tcPr>
            <w:tcW w:w="9212" w:type="dxa"/>
            <w:gridSpan w:val="2"/>
          </w:tcPr>
          <w:p w14:paraId="7228949D" w14:textId="610FC412" w:rsidR="00F01160" w:rsidRPr="000B786D" w:rsidRDefault="00F01160" w:rsidP="008B4E5B">
            <w:pPr>
              <w:jc w:val="both"/>
              <w:rPr>
                <w:rFonts w:ascii="Times New Roman" w:hAnsi="Times New Roman" w:cs="Times New Roman"/>
                <w:sz w:val="24"/>
                <w:szCs w:val="24"/>
              </w:rPr>
            </w:pPr>
            <w:r>
              <w:rPr>
                <w:rFonts w:ascii="Times New Roman" w:hAnsi="Times New Roman" w:cs="Times New Roman"/>
                <w:sz w:val="24"/>
                <w:szCs w:val="24"/>
              </w:rPr>
              <w:t xml:space="preserve">Faaliyet 2.1.a. 2016/22 sayılı Başbakanlık Genelgesi çerçevesinde hazırlanan Ulusal Risk Değerlendirmesi çalışmasının güncelliğinin temin edilmesi amacıyla, </w:t>
            </w:r>
            <w:r w:rsidR="004328D5">
              <w:rPr>
                <w:rFonts w:ascii="Times New Roman" w:hAnsi="Times New Roman" w:cs="Times New Roman"/>
                <w:sz w:val="24"/>
                <w:szCs w:val="24"/>
              </w:rPr>
              <w:t xml:space="preserve">Faaliyet 2.2.a’da sayılan </w:t>
            </w:r>
            <w:r>
              <w:rPr>
                <w:rFonts w:ascii="Times New Roman" w:hAnsi="Times New Roman" w:cs="Times New Roman"/>
                <w:sz w:val="24"/>
                <w:szCs w:val="24"/>
              </w:rPr>
              <w:t>kurumların katılımı ile Tehdit</w:t>
            </w:r>
            <w:r w:rsidR="004328D5">
              <w:rPr>
                <w:rFonts w:ascii="Times New Roman" w:hAnsi="Times New Roman" w:cs="Times New Roman"/>
                <w:sz w:val="24"/>
                <w:szCs w:val="24"/>
              </w:rPr>
              <w:t xml:space="preserve"> Çalışma Grubu, Faaliyet 2.2.b’de sayılan kurumların katılımı ile</w:t>
            </w:r>
            <w:r>
              <w:rPr>
                <w:rFonts w:ascii="Times New Roman" w:hAnsi="Times New Roman" w:cs="Times New Roman"/>
                <w:sz w:val="24"/>
                <w:szCs w:val="24"/>
              </w:rPr>
              <w:t xml:space="preserve"> Kırılganlık Çalışma Gru</w:t>
            </w:r>
            <w:r w:rsidR="008B4E5B">
              <w:rPr>
                <w:rFonts w:ascii="Times New Roman" w:hAnsi="Times New Roman" w:cs="Times New Roman"/>
                <w:sz w:val="24"/>
                <w:szCs w:val="24"/>
              </w:rPr>
              <w:t>bu</w:t>
            </w:r>
            <w:r>
              <w:rPr>
                <w:rFonts w:ascii="Times New Roman" w:hAnsi="Times New Roman" w:cs="Times New Roman"/>
                <w:sz w:val="24"/>
                <w:szCs w:val="24"/>
              </w:rPr>
              <w:t xml:space="preserve"> </w:t>
            </w:r>
            <w:r w:rsidR="00E84AE8">
              <w:rPr>
                <w:rFonts w:ascii="Times New Roman" w:hAnsi="Times New Roman" w:cs="Times New Roman"/>
                <w:sz w:val="24"/>
                <w:szCs w:val="24"/>
              </w:rPr>
              <w:t>oluşturulacaktır</w:t>
            </w:r>
            <w:r>
              <w:rPr>
                <w:rFonts w:ascii="Times New Roman" w:hAnsi="Times New Roman" w:cs="Times New Roman"/>
                <w:sz w:val="24"/>
                <w:szCs w:val="24"/>
              </w:rPr>
              <w:t>.</w:t>
            </w:r>
          </w:p>
        </w:tc>
      </w:tr>
      <w:tr w:rsidR="00F01160" w:rsidRPr="000B786D" w14:paraId="58C99B50" w14:textId="77777777" w:rsidTr="00FD377C">
        <w:tc>
          <w:tcPr>
            <w:tcW w:w="4606" w:type="dxa"/>
          </w:tcPr>
          <w:p w14:paraId="6648D7B2"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1387B8CF" w14:textId="77777777" w:rsidR="00F01160" w:rsidRPr="000B786D" w:rsidRDefault="00F01160" w:rsidP="0017156F">
            <w:pPr>
              <w:rPr>
                <w:rFonts w:ascii="Times New Roman" w:hAnsi="Times New Roman" w:cs="Times New Roman"/>
                <w:sz w:val="24"/>
                <w:szCs w:val="24"/>
              </w:rPr>
            </w:pPr>
            <w:r>
              <w:rPr>
                <w:rFonts w:ascii="Times New Roman" w:hAnsi="Times New Roman" w:cs="Times New Roman"/>
                <w:sz w:val="24"/>
                <w:szCs w:val="24"/>
              </w:rPr>
              <w:t>MASAK</w:t>
            </w:r>
          </w:p>
        </w:tc>
      </w:tr>
      <w:tr w:rsidR="00F01160" w:rsidRPr="000B786D" w14:paraId="3A0FB3C6" w14:textId="77777777" w:rsidTr="00FD377C">
        <w:tc>
          <w:tcPr>
            <w:tcW w:w="4606" w:type="dxa"/>
          </w:tcPr>
          <w:p w14:paraId="49583C28"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59089A2E" w14:textId="77777777" w:rsidR="00F01160" w:rsidRPr="000B786D" w:rsidRDefault="00E84AE8" w:rsidP="0017156F">
            <w:pPr>
              <w:rPr>
                <w:rFonts w:ascii="Times New Roman" w:hAnsi="Times New Roman" w:cs="Times New Roman"/>
                <w:sz w:val="24"/>
                <w:szCs w:val="24"/>
              </w:rPr>
            </w:pPr>
            <w:r>
              <w:rPr>
                <w:rFonts w:ascii="Times New Roman" w:hAnsi="Times New Roman" w:cs="Times New Roman"/>
                <w:sz w:val="24"/>
                <w:szCs w:val="24"/>
              </w:rPr>
              <w:t xml:space="preserve">2 yıllık </w:t>
            </w:r>
            <w:proofErr w:type="gramStart"/>
            <w:r>
              <w:rPr>
                <w:rFonts w:ascii="Times New Roman" w:hAnsi="Times New Roman" w:cs="Times New Roman"/>
                <w:sz w:val="24"/>
                <w:szCs w:val="24"/>
              </w:rPr>
              <w:t>periyotlarda</w:t>
            </w:r>
            <w:proofErr w:type="gramEnd"/>
          </w:p>
        </w:tc>
      </w:tr>
    </w:tbl>
    <w:p w14:paraId="07707D56" w14:textId="77777777" w:rsidR="00F01160" w:rsidRDefault="00F01160" w:rsidP="00F01160">
      <w:pPr>
        <w:spacing w:after="120"/>
        <w:jc w:val="both"/>
        <w:rPr>
          <w:rFonts w:ascii="Times New Roman" w:hAnsi="Times New Roman" w:cs="Times New Roman"/>
          <w:b/>
          <w:sz w:val="24"/>
          <w:szCs w:val="24"/>
        </w:rPr>
      </w:pPr>
    </w:p>
    <w:p w14:paraId="01850DE2" w14:textId="538B2658" w:rsidR="00F01160" w:rsidRDefault="00F01160" w:rsidP="00F01160">
      <w:pPr>
        <w:spacing w:after="120"/>
        <w:jc w:val="both"/>
        <w:rPr>
          <w:rFonts w:ascii="Times New Roman" w:hAnsi="Times New Roman" w:cs="Times New Roman"/>
          <w:b/>
          <w:sz w:val="24"/>
          <w:szCs w:val="24"/>
        </w:rPr>
      </w:pPr>
      <w:r>
        <w:rPr>
          <w:rFonts w:ascii="Times New Roman" w:hAnsi="Times New Roman" w:cs="Times New Roman"/>
          <w:b/>
          <w:sz w:val="24"/>
          <w:szCs w:val="24"/>
        </w:rPr>
        <w:t>Hedef 2.2</w:t>
      </w:r>
      <w:r w:rsidRPr="000B786D">
        <w:rPr>
          <w:rFonts w:ascii="Times New Roman" w:hAnsi="Times New Roman" w:cs="Times New Roman"/>
          <w:b/>
          <w:sz w:val="24"/>
          <w:szCs w:val="24"/>
        </w:rPr>
        <w:t>.</w:t>
      </w:r>
      <w:r w:rsidR="006051E6">
        <w:rPr>
          <w:rFonts w:ascii="Times New Roman" w:hAnsi="Times New Roman" w:cs="Times New Roman"/>
          <w:b/>
          <w:sz w:val="24"/>
          <w:szCs w:val="24"/>
        </w:rPr>
        <w:t xml:space="preserve"> </w:t>
      </w:r>
      <w:r w:rsidRPr="00673510">
        <w:rPr>
          <w:rFonts w:ascii="Times New Roman" w:hAnsi="Times New Roman" w:cs="Times New Roman"/>
          <w:b/>
          <w:sz w:val="24"/>
          <w:szCs w:val="24"/>
        </w:rPr>
        <w:t xml:space="preserve">Aklama ve terörizmin finansmanı </w:t>
      </w:r>
      <w:r w:rsidR="00F62A34">
        <w:rPr>
          <w:rFonts w:ascii="Times New Roman" w:hAnsi="Times New Roman" w:cs="Times New Roman"/>
          <w:b/>
          <w:sz w:val="24"/>
          <w:szCs w:val="24"/>
        </w:rPr>
        <w:t xml:space="preserve">ile mücadele </w:t>
      </w:r>
      <w:r w:rsidRPr="00673510">
        <w:rPr>
          <w:rFonts w:ascii="Times New Roman" w:hAnsi="Times New Roman" w:cs="Times New Roman"/>
          <w:b/>
          <w:sz w:val="24"/>
          <w:szCs w:val="24"/>
        </w:rPr>
        <w:t xml:space="preserve">kapsamında elde edilen istatistik, eğilim, bilgi ve yöntemlerdeki </w:t>
      </w:r>
      <w:r>
        <w:rPr>
          <w:rFonts w:ascii="Times New Roman" w:hAnsi="Times New Roman" w:cs="Times New Roman"/>
          <w:b/>
          <w:sz w:val="24"/>
          <w:szCs w:val="24"/>
        </w:rPr>
        <w:t>gelişmelerin</w:t>
      </w:r>
      <w:r w:rsidR="006051E6">
        <w:rPr>
          <w:rFonts w:ascii="Times New Roman" w:hAnsi="Times New Roman" w:cs="Times New Roman"/>
          <w:b/>
          <w:sz w:val="24"/>
          <w:szCs w:val="24"/>
        </w:rPr>
        <w:t xml:space="preserve"> </w:t>
      </w:r>
      <w:r>
        <w:rPr>
          <w:rFonts w:ascii="Times New Roman" w:hAnsi="Times New Roman" w:cs="Times New Roman"/>
          <w:b/>
          <w:sz w:val="24"/>
          <w:szCs w:val="24"/>
        </w:rPr>
        <w:t xml:space="preserve">Tehdit ve Kırılganlık Çalışma Grupları marifeti ile </w:t>
      </w:r>
      <w:r w:rsidRPr="00673510">
        <w:rPr>
          <w:rFonts w:ascii="Times New Roman" w:hAnsi="Times New Roman" w:cs="Times New Roman"/>
          <w:b/>
          <w:sz w:val="24"/>
          <w:szCs w:val="24"/>
        </w:rPr>
        <w:t>analiz edil</w:t>
      </w:r>
      <w:r>
        <w:rPr>
          <w:rFonts w:ascii="Times New Roman" w:hAnsi="Times New Roman" w:cs="Times New Roman"/>
          <w:b/>
          <w:sz w:val="24"/>
          <w:szCs w:val="24"/>
        </w:rPr>
        <w:t>mesi</w:t>
      </w:r>
    </w:p>
    <w:p w14:paraId="68724F12" w14:textId="77777777" w:rsidR="00F01160" w:rsidRDefault="00F01160" w:rsidP="00A74EAF">
      <w:pPr>
        <w:spacing w:before="240"/>
        <w:rPr>
          <w:rFonts w:ascii="Times New Roman" w:hAnsi="Times New Roman" w:cs="Times New Roman"/>
          <w:sz w:val="24"/>
          <w:szCs w:val="24"/>
        </w:rPr>
      </w:pPr>
      <w:r>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26"/>
        <w:gridCol w:w="4536"/>
      </w:tblGrid>
      <w:tr w:rsidR="00F01160" w:rsidRPr="000B786D" w14:paraId="198D3BFC" w14:textId="77777777" w:rsidTr="0017156F">
        <w:tc>
          <w:tcPr>
            <w:tcW w:w="9212" w:type="dxa"/>
            <w:gridSpan w:val="2"/>
          </w:tcPr>
          <w:p w14:paraId="045059AF" w14:textId="42CDF709" w:rsidR="00F01160" w:rsidRPr="000B786D" w:rsidRDefault="00F01160" w:rsidP="00A017A7">
            <w:pPr>
              <w:jc w:val="both"/>
              <w:rPr>
                <w:rFonts w:ascii="Times New Roman" w:hAnsi="Times New Roman" w:cs="Times New Roman"/>
                <w:sz w:val="24"/>
                <w:szCs w:val="24"/>
              </w:rPr>
            </w:pPr>
            <w:r>
              <w:rPr>
                <w:rFonts w:ascii="Times New Roman" w:hAnsi="Times New Roman" w:cs="Times New Roman"/>
                <w:sz w:val="24"/>
                <w:szCs w:val="24"/>
              </w:rPr>
              <w:t xml:space="preserve">Faaliyet 2.2.a </w:t>
            </w:r>
            <w:r w:rsidR="00D868EE">
              <w:rPr>
                <w:rFonts w:ascii="Times New Roman" w:hAnsi="Times New Roman" w:cs="Times New Roman"/>
                <w:sz w:val="24"/>
                <w:szCs w:val="24"/>
              </w:rPr>
              <w:t>Konuya</w:t>
            </w:r>
            <w:r w:rsidR="006051E6">
              <w:rPr>
                <w:rFonts w:ascii="Times New Roman" w:hAnsi="Times New Roman" w:cs="Times New Roman"/>
                <w:sz w:val="24"/>
                <w:szCs w:val="24"/>
              </w:rPr>
              <w:t xml:space="preserve"> </w:t>
            </w:r>
            <w:r w:rsidRPr="00673510">
              <w:rPr>
                <w:rFonts w:ascii="Times New Roman" w:hAnsi="Times New Roman" w:cs="Times New Roman"/>
                <w:sz w:val="24"/>
                <w:szCs w:val="24"/>
              </w:rPr>
              <w:t>ilişkin istatistik</w:t>
            </w:r>
            <w:r w:rsidR="00A017A7">
              <w:rPr>
                <w:rFonts w:ascii="Times New Roman" w:hAnsi="Times New Roman" w:cs="Times New Roman"/>
                <w:sz w:val="24"/>
                <w:szCs w:val="24"/>
              </w:rPr>
              <w:t>, uzman değerlendirmeleri</w:t>
            </w:r>
            <w:r w:rsidR="00D64E4D">
              <w:rPr>
                <w:rFonts w:ascii="Times New Roman" w:hAnsi="Times New Roman" w:cs="Times New Roman"/>
                <w:sz w:val="24"/>
                <w:szCs w:val="24"/>
              </w:rPr>
              <w:t xml:space="preserve"> </w:t>
            </w:r>
            <w:r w:rsidR="00A017A7">
              <w:rPr>
                <w:rFonts w:ascii="Times New Roman" w:hAnsi="Times New Roman" w:cs="Times New Roman"/>
                <w:sz w:val="24"/>
                <w:szCs w:val="24"/>
              </w:rPr>
              <w:t xml:space="preserve">ve/veya </w:t>
            </w:r>
            <w:r w:rsidRPr="00673510">
              <w:rPr>
                <w:rFonts w:ascii="Times New Roman" w:hAnsi="Times New Roman" w:cs="Times New Roman"/>
                <w:sz w:val="24"/>
                <w:szCs w:val="24"/>
              </w:rPr>
              <w:t>suç eğilimleri</w:t>
            </w:r>
            <w:r>
              <w:rPr>
                <w:rFonts w:ascii="Times New Roman" w:hAnsi="Times New Roman" w:cs="Times New Roman"/>
                <w:sz w:val="24"/>
                <w:szCs w:val="24"/>
              </w:rPr>
              <w:t>,</w:t>
            </w:r>
            <w:r w:rsidRPr="00673510">
              <w:rPr>
                <w:rFonts w:ascii="Times New Roman" w:hAnsi="Times New Roman" w:cs="Times New Roman"/>
                <w:sz w:val="24"/>
                <w:szCs w:val="24"/>
              </w:rPr>
              <w:t xml:space="preserve"> yöntemleri, potansiyel tehdit</w:t>
            </w:r>
            <w:r>
              <w:rPr>
                <w:rFonts w:ascii="Times New Roman" w:hAnsi="Times New Roman" w:cs="Times New Roman"/>
                <w:sz w:val="24"/>
                <w:szCs w:val="24"/>
              </w:rPr>
              <w:t>ler</w:t>
            </w:r>
            <w:r w:rsidRPr="00673510">
              <w:rPr>
                <w:rFonts w:ascii="Times New Roman" w:hAnsi="Times New Roman" w:cs="Times New Roman"/>
                <w:sz w:val="24"/>
                <w:szCs w:val="24"/>
              </w:rPr>
              <w:t xml:space="preserve"> konularında hazırlanacak </w:t>
            </w:r>
            <w:r>
              <w:rPr>
                <w:rFonts w:ascii="Times New Roman" w:hAnsi="Times New Roman" w:cs="Times New Roman"/>
                <w:sz w:val="24"/>
                <w:szCs w:val="24"/>
              </w:rPr>
              <w:t xml:space="preserve">değerlendirme </w:t>
            </w:r>
            <w:r w:rsidRPr="00673510">
              <w:rPr>
                <w:rFonts w:ascii="Times New Roman" w:hAnsi="Times New Roman" w:cs="Times New Roman"/>
                <w:sz w:val="24"/>
                <w:szCs w:val="24"/>
              </w:rPr>
              <w:t>raporlar</w:t>
            </w:r>
            <w:r>
              <w:rPr>
                <w:rFonts w:ascii="Times New Roman" w:hAnsi="Times New Roman" w:cs="Times New Roman"/>
                <w:sz w:val="24"/>
                <w:szCs w:val="24"/>
              </w:rPr>
              <w:t xml:space="preserve">ı Tehdit Çalışma Grubuna sunulacaktır. </w:t>
            </w:r>
          </w:p>
        </w:tc>
      </w:tr>
      <w:tr w:rsidR="00F01160" w:rsidRPr="000B786D" w14:paraId="2B793F01" w14:textId="77777777" w:rsidTr="0017156F">
        <w:tc>
          <w:tcPr>
            <w:tcW w:w="4606" w:type="dxa"/>
          </w:tcPr>
          <w:p w14:paraId="5A42E8DE"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53EC80F0" w14:textId="77777777" w:rsidR="00A017A7" w:rsidRDefault="00A017A7" w:rsidP="0017156F">
            <w:pPr>
              <w:rPr>
                <w:rFonts w:ascii="Times New Roman" w:hAnsi="Times New Roman" w:cs="Times New Roman"/>
                <w:sz w:val="24"/>
                <w:szCs w:val="24"/>
              </w:rPr>
            </w:pPr>
            <w:r>
              <w:rPr>
                <w:rFonts w:ascii="Times New Roman" w:hAnsi="Times New Roman" w:cs="Times New Roman"/>
                <w:sz w:val="24"/>
                <w:szCs w:val="24"/>
              </w:rPr>
              <w:t>MASAK</w:t>
            </w:r>
          </w:p>
          <w:p w14:paraId="331B4D6E" w14:textId="77777777" w:rsidR="00F01160" w:rsidRDefault="00F01160" w:rsidP="0017156F">
            <w:pPr>
              <w:rPr>
                <w:rFonts w:ascii="Times New Roman" w:hAnsi="Times New Roman" w:cs="Times New Roman"/>
                <w:sz w:val="24"/>
                <w:szCs w:val="24"/>
              </w:rPr>
            </w:pPr>
            <w:r>
              <w:rPr>
                <w:rFonts w:ascii="Times New Roman" w:hAnsi="Times New Roman" w:cs="Times New Roman"/>
                <w:sz w:val="24"/>
                <w:szCs w:val="24"/>
              </w:rPr>
              <w:t>Adalet Bakanlığı</w:t>
            </w:r>
          </w:p>
          <w:p w14:paraId="3976516C"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0B1E7B9F"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tc>
      </w:tr>
      <w:tr w:rsidR="00F01160" w:rsidRPr="000B786D" w14:paraId="74129A83" w14:textId="77777777" w:rsidTr="0017156F">
        <w:tc>
          <w:tcPr>
            <w:tcW w:w="4606" w:type="dxa"/>
          </w:tcPr>
          <w:p w14:paraId="6572E4B3"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03BC90FB" w14:textId="77777777" w:rsidR="00F01160" w:rsidRPr="000B786D" w:rsidRDefault="00A4168C" w:rsidP="0017156F">
            <w:pPr>
              <w:rPr>
                <w:rFonts w:ascii="Times New Roman" w:hAnsi="Times New Roman" w:cs="Times New Roman"/>
                <w:sz w:val="24"/>
                <w:szCs w:val="24"/>
              </w:rPr>
            </w:pPr>
            <w:r>
              <w:rPr>
                <w:rFonts w:ascii="Times New Roman" w:hAnsi="Times New Roman" w:cs="Times New Roman"/>
                <w:sz w:val="24"/>
                <w:szCs w:val="24"/>
              </w:rPr>
              <w:t>Y</w:t>
            </w:r>
            <w:r w:rsidR="00E84AE8">
              <w:rPr>
                <w:rFonts w:ascii="Times New Roman" w:hAnsi="Times New Roman" w:cs="Times New Roman"/>
                <w:sz w:val="24"/>
                <w:szCs w:val="24"/>
              </w:rPr>
              <w:t xml:space="preserve">ıllık </w:t>
            </w:r>
            <w:proofErr w:type="gramStart"/>
            <w:r w:rsidR="00E84AE8">
              <w:rPr>
                <w:rFonts w:ascii="Times New Roman" w:hAnsi="Times New Roman" w:cs="Times New Roman"/>
                <w:sz w:val="24"/>
                <w:szCs w:val="24"/>
              </w:rPr>
              <w:t>periyotlarda</w:t>
            </w:r>
            <w:proofErr w:type="gramEnd"/>
          </w:p>
        </w:tc>
      </w:tr>
    </w:tbl>
    <w:p w14:paraId="08BE8FAD" w14:textId="77777777" w:rsidR="00F01160" w:rsidRDefault="00F01160" w:rsidP="00F01160">
      <w:pPr>
        <w:rPr>
          <w:rFonts w:ascii="Times New Roman" w:hAnsi="Times New Roman" w:cs="Times New Roman"/>
          <w:sz w:val="24"/>
          <w:szCs w:val="24"/>
        </w:rPr>
      </w:pPr>
    </w:p>
    <w:p w14:paraId="119A8B89" w14:textId="77777777" w:rsidR="00123D4B" w:rsidRDefault="00123D4B" w:rsidP="00F01160">
      <w:pPr>
        <w:rPr>
          <w:rFonts w:ascii="Times New Roman" w:hAnsi="Times New Roman" w:cs="Times New Roman"/>
          <w:sz w:val="24"/>
          <w:szCs w:val="24"/>
        </w:rPr>
      </w:pPr>
    </w:p>
    <w:p w14:paraId="42834FD3" w14:textId="77777777" w:rsidR="00213D37" w:rsidRDefault="00213D37" w:rsidP="00F01160">
      <w:pPr>
        <w:rPr>
          <w:rFonts w:ascii="Times New Roman" w:hAnsi="Times New Roman" w:cs="Times New Roman"/>
          <w:sz w:val="24"/>
          <w:szCs w:val="24"/>
        </w:rPr>
      </w:pPr>
    </w:p>
    <w:p w14:paraId="70E7B645" w14:textId="77777777" w:rsidR="00FD377C" w:rsidRDefault="00FD377C" w:rsidP="00F01160">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5"/>
        <w:gridCol w:w="4537"/>
      </w:tblGrid>
      <w:tr w:rsidR="00F01160" w:rsidRPr="000B786D" w14:paraId="6BB35F35" w14:textId="77777777" w:rsidTr="0017156F">
        <w:tc>
          <w:tcPr>
            <w:tcW w:w="9212" w:type="dxa"/>
            <w:gridSpan w:val="2"/>
          </w:tcPr>
          <w:p w14:paraId="04487B6B" w14:textId="77777777" w:rsidR="00F01160" w:rsidRPr="000B786D" w:rsidRDefault="00F01160" w:rsidP="001715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Faaliyet 2.2.b </w:t>
            </w:r>
            <w:proofErr w:type="spellStart"/>
            <w:r>
              <w:rPr>
                <w:rFonts w:ascii="Times New Roman" w:hAnsi="Times New Roman" w:cs="Times New Roman"/>
                <w:sz w:val="24"/>
                <w:szCs w:val="24"/>
              </w:rPr>
              <w:t>Sektörel</w:t>
            </w:r>
            <w:proofErr w:type="spellEnd"/>
            <w:r>
              <w:rPr>
                <w:rFonts w:ascii="Times New Roman" w:hAnsi="Times New Roman" w:cs="Times New Roman"/>
                <w:sz w:val="24"/>
                <w:szCs w:val="24"/>
              </w:rPr>
              <w:t xml:space="preserve"> aklama ve terörizmin finansmanı risklerine ilişkin değerlendirmeler ve ilgili istatistiki veriler Kırılganlık Çalışma Grubuna sunulacaktır. </w:t>
            </w:r>
          </w:p>
        </w:tc>
      </w:tr>
      <w:tr w:rsidR="00F01160" w:rsidRPr="000B786D" w14:paraId="0BF23232" w14:textId="77777777" w:rsidTr="0017156F">
        <w:tc>
          <w:tcPr>
            <w:tcW w:w="4606" w:type="dxa"/>
          </w:tcPr>
          <w:p w14:paraId="5B585BF4"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67CC8877" w14:textId="77777777" w:rsidR="004E42E4" w:rsidRDefault="004E42E4" w:rsidP="0017156F">
            <w:pPr>
              <w:jc w:val="both"/>
              <w:rPr>
                <w:rFonts w:ascii="Times New Roman" w:hAnsi="Times New Roman" w:cs="Times New Roman"/>
                <w:sz w:val="24"/>
                <w:szCs w:val="24"/>
              </w:rPr>
            </w:pPr>
            <w:r>
              <w:rPr>
                <w:rFonts w:ascii="Times New Roman" w:hAnsi="Times New Roman" w:cs="Times New Roman"/>
                <w:sz w:val="24"/>
                <w:szCs w:val="24"/>
              </w:rPr>
              <w:t>MASAK</w:t>
            </w:r>
          </w:p>
          <w:p w14:paraId="2C9C1B7E" w14:textId="77777777" w:rsidR="002B33B4" w:rsidRDefault="002B33B4" w:rsidP="002B33B4">
            <w:pPr>
              <w:rPr>
                <w:rFonts w:ascii="Times New Roman" w:hAnsi="Times New Roman" w:cs="Times New Roman"/>
                <w:sz w:val="24"/>
                <w:szCs w:val="24"/>
              </w:rPr>
            </w:pPr>
            <w:r>
              <w:rPr>
                <w:rFonts w:ascii="Times New Roman" w:hAnsi="Times New Roman" w:cs="Times New Roman"/>
                <w:sz w:val="24"/>
                <w:szCs w:val="24"/>
              </w:rPr>
              <w:t>Denetim elemanlarının bağlı olduğu kurumlar</w:t>
            </w:r>
          </w:p>
          <w:p w14:paraId="7BD77794" w14:textId="77777777" w:rsidR="002B33B4" w:rsidRDefault="002B33B4" w:rsidP="002B33B4">
            <w:pPr>
              <w:rPr>
                <w:rFonts w:ascii="Times New Roman" w:hAnsi="Times New Roman" w:cs="Times New Roman"/>
                <w:sz w:val="24"/>
                <w:szCs w:val="24"/>
              </w:rPr>
            </w:pPr>
            <w:r>
              <w:rPr>
                <w:rFonts w:ascii="Times New Roman" w:hAnsi="Times New Roman" w:cs="Times New Roman"/>
                <w:sz w:val="24"/>
                <w:szCs w:val="24"/>
              </w:rPr>
              <w:t>İçişleri Bakanlığı Sivil Toplumla İlişkiler Genel Müdürlüğü</w:t>
            </w:r>
            <w:r w:rsidRPr="000B786D">
              <w:rPr>
                <w:rFonts w:ascii="Times New Roman" w:hAnsi="Times New Roman" w:cs="Times New Roman"/>
                <w:sz w:val="24"/>
                <w:szCs w:val="24"/>
              </w:rPr>
              <w:t xml:space="preserve">, </w:t>
            </w:r>
          </w:p>
          <w:p w14:paraId="14135B8F" w14:textId="77777777" w:rsidR="002B33B4" w:rsidRDefault="002B33B4" w:rsidP="002B33B4">
            <w:pPr>
              <w:rPr>
                <w:rFonts w:ascii="Times New Roman" w:hAnsi="Times New Roman" w:cs="Times New Roman"/>
                <w:sz w:val="24"/>
                <w:szCs w:val="24"/>
              </w:rPr>
            </w:pPr>
            <w:r>
              <w:rPr>
                <w:rFonts w:ascii="Times New Roman" w:hAnsi="Times New Roman" w:cs="Times New Roman"/>
                <w:sz w:val="24"/>
                <w:szCs w:val="24"/>
              </w:rPr>
              <w:t xml:space="preserve">Kültür ve Turizm Bakanlığı </w:t>
            </w:r>
            <w:r w:rsidRPr="000B786D">
              <w:rPr>
                <w:rFonts w:ascii="Times New Roman" w:hAnsi="Times New Roman" w:cs="Times New Roman"/>
                <w:sz w:val="24"/>
                <w:szCs w:val="24"/>
              </w:rPr>
              <w:t>V</w:t>
            </w:r>
            <w:r>
              <w:rPr>
                <w:rFonts w:ascii="Times New Roman" w:hAnsi="Times New Roman" w:cs="Times New Roman"/>
                <w:sz w:val="24"/>
                <w:szCs w:val="24"/>
              </w:rPr>
              <w:t>akıflar Genel Müdürlüğü</w:t>
            </w:r>
          </w:p>
          <w:p w14:paraId="45AC3AEA" w14:textId="77777777" w:rsidR="00F01160" w:rsidRDefault="00F01160" w:rsidP="0017156F">
            <w:pPr>
              <w:rPr>
                <w:rFonts w:ascii="Times New Roman" w:hAnsi="Times New Roman" w:cs="Times New Roman"/>
                <w:sz w:val="24"/>
                <w:szCs w:val="24"/>
              </w:rPr>
            </w:pPr>
            <w:r>
              <w:rPr>
                <w:rFonts w:ascii="Times New Roman" w:hAnsi="Times New Roman" w:cs="Times New Roman"/>
                <w:sz w:val="24"/>
                <w:szCs w:val="24"/>
              </w:rPr>
              <w:t>Ticaret Bakanlığı</w:t>
            </w:r>
          </w:p>
          <w:p w14:paraId="7B5D0529" w14:textId="77777777" w:rsidR="00F01160" w:rsidRDefault="002B33B4" w:rsidP="0017156F">
            <w:pPr>
              <w:rPr>
                <w:rFonts w:ascii="Times New Roman" w:hAnsi="Times New Roman" w:cs="Times New Roman"/>
                <w:sz w:val="24"/>
                <w:szCs w:val="24"/>
              </w:rPr>
            </w:pPr>
            <w:r>
              <w:rPr>
                <w:rFonts w:ascii="Times New Roman" w:hAnsi="Times New Roman" w:cs="Times New Roman"/>
                <w:sz w:val="24"/>
                <w:szCs w:val="24"/>
              </w:rPr>
              <w:t>Gelir İdaresi Başkanlığı</w:t>
            </w:r>
          </w:p>
          <w:p w14:paraId="3A9BF426" w14:textId="77777777" w:rsidR="002B33B4" w:rsidRPr="000B786D" w:rsidRDefault="002B33B4" w:rsidP="002B33B4">
            <w:pPr>
              <w:jc w:val="both"/>
              <w:rPr>
                <w:rFonts w:ascii="Times New Roman" w:hAnsi="Times New Roman" w:cs="Times New Roman"/>
                <w:sz w:val="24"/>
                <w:szCs w:val="24"/>
              </w:rPr>
            </w:pPr>
          </w:p>
        </w:tc>
      </w:tr>
      <w:tr w:rsidR="00F01160" w:rsidRPr="000B786D" w14:paraId="3842B8B8" w14:textId="77777777" w:rsidTr="0017156F">
        <w:tc>
          <w:tcPr>
            <w:tcW w:w="4606" w:type="dxa"/>
          </w:tcPr>
          <w:p w14:paraId="657C5A37"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6E9DD6B4" w14:textId="77777777" w:rsidR="00F01160" w:rsidRPr="000B786D" w:rsidRDefault="00A4168C" w:rsidP="0017156F">
            <w:pPr>
              <w:rPr>
                <w:rFonts w:ascii="Times New Roman" w:hAnsi="Times New Roman" w:cs="Times New Roman"/>
                <w:sz w:val="24"/>
                <w:szCs w:val="24"/>
              </w:rPr>
            </w:pPr>
            <w:r>
              <w:rPr>
                <w:rFonts w:ascii="Times New Roman" w:hAnsi="Times New Roman" w:cs="Times New Roman"/>
                <w:sz w:val="24"/>
                <w:szCs w:val="24"/>
              </w:rPr>
              <w:t>Y</w:t>
            </w:r>
            <w:r w:rsidR="00E84AE8">
              <w:rPr>
                <w:rFonts w:ascii="Times New Roman" w:hAnsi="Times New Roman" w:cs="Times New Roman"/>
                <w:sz w:val="24"/>
                <w:szCs w:val="24"/>
              </w:rPr>
              <w:t xml:space="preserve">ıllık </w:t>
            </w:r>
            <w:proofErr w:type="gramStart"/>
            <w:r w:rsidR="00E84AE8">
              <w:rPr>
                <w:rFonts w:ascii="Times New Roman" w:hAnsi="Times New Roman" w:cs="Times New Roman"/>
                <w:sz w:val="24"/>
                <w:szCs w:val="24"/>
              </w:rPr>
              <w:t>periyotlarda</w:t>
            </w:r>
            <w:proofErr w:type="gramEnd"/>
          </w:p>
        </w:tc>
      </w:tr>
    </w:tbl>
    <w:p w14:paraId="72B53219" w14:textId="77777777" w:rsidR="00F01160" w:rsidRDefault="00F01160" w:rsidP="00F01160">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7"/>
        <w:gridCol w:w="4535"/>
      </w:tblGrid>
      <w:tr w:rsidR="00F01160" w:rsidRPr="000B786D" w14:paraId="0F37188B" w14:textId="77777777" w:rsidTr="00FD377C">
        <w:tc>
          <w:tcPr>
            <w:tcW w:w="9062" w:type="dxa"/>
            <w:gridSpan w:val="2"/>
          </w:tcPr>
          <w:p w14:paraId="2C4FDF52" w14:textId="77777777" w:rsidR="00F01160" w:rsidRPr="000B786D" w:rsidRDefault="00F01160" w:rsidP="0017156F">
            <w:pPr>
              <w:jc w:val="both"/>
              <w:rPr>
                <w:rFonts w:ascii="Times New Roman" w:hAnsi="Times New Roman" w:cs="Times New Roman"/>
                <w:sz w:val="24"/>
                <w:szCs w:val="24"/>
              </w:rPr>
            </w:pPr>
            <w:r>
              <w:rPr>
                <w:rFonts w:ascii="Times New Roman" w:hAnsi="Times New Roman" w:cs="Times New Roman"/>
                <w:sz w:val="24"/>
                <w:szCs w:val="24"/>
              </w:rPr>
              <w:t>Faaliyet 2.2.c Tehdit ve Kırılganlık Çalışma Grupları marifetiyle URD belgesi güncellenecektir.</w:t>
            </w:r>
          </w:p>
        </w:tc>
      </w:tr>
      <w:tr w:rsidR="00F01160" w:rsidRPr="000B786D" w14:paraId="2F16DEA0" w14:textId="77777777" w:rsidTr="00FD377C">
        <w:tc>
          <w:tcPr>
            <w:tcW w:w="4527" w:type="dxa"/>
          </w:tcPr>
          <w:p w14:paraId="4FB55879"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5" w:type="dxa"/>
          </w:tcPr>
          <w:p w14:paraId="7B0FFAD6" w14:textId="77777777" w:rsidR="00F01160" w:rsidRPr="000B786D" w:rsidRDefault="00F01160" w:rsidP="0017156F">
            <w:pPr>
              <w:rPr>
                <w:rFonts w:ascii="Times New Roman" w:hAnsi="Times New Roman" w:cs="Times New Roman"/>
                <w:sz w:val="24"/>
                <w:szCs w:val="24"/>
              </w:rPr>
            </w:pPr>
            <w:r>
              <w:rPr>
                <w:rFonts w:ascii="Times New Roman" w:hAnsi="Times New Roman" w:cs="Times New Roman"/>
                <w:sz w:val="24"/>
                <w:szCs w:val="24"/>
              </w:rPr>
              <w:t>MASAK, diğer tüm kurumlar</w:t>
            </w:r>
          </w:p>
        </w:tc>
      </w:tr>
      <w:tr w:rsidR="00F01160" w:rsidRPr="000B786D" w14:paraId="720080ED" w14:textId="77777777" w:rsidTr="00FD377C">
        <w:tc>
          <w:tcPr>
            <w:tcW w:w="4527" w:type="dxa"/>
          </w:tcPr>
          <w:p w14:paraId="1B6775C5" w14:textId="77777777" w:rsidR="00F01160" w:rsidRPr="000B786D" w:rsidRDefault="00F01160" w:rsidP="0017156F">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5" w:type="dxa"/>
          </w:tcPr>
          <w:p w14:paraId="6B1DD1A4" w14:textId="77777777" w:rsidR="00F01160" w:rsidRPr="000B786D" w:rsidRDefault="00A4168C" w:rsidP="0017156F">
            <w:pPr>
              <w:rPr>
                <w:rFonts w:ascii="Times New Roman" w:hAnsi="Times New Roman" w:cs="Times New Roman"/>
                <w:sz w:val="24"/>
                <w:szCs w:val="24"/>
              </w:rPr>
            </w:pPr>
            <w:r>
              <w:rPr>
                <w:rFonts w:ascii="Times New Roman" w:hAnsi="Times New Roman" w:cs="Times New Roman"/>
                <w:sz w:val="24"/>
                <w:szCs w:val="24"/>
              </w:rPr>
              <w:t xml:space="preserve">2 yıllık </w:t>
            </w:r>
            <w:proofErr w:type="gramStart"/>
            <w:r>
              <w:rPr>
                <w:rFonts w:ascii="Times New Roman" w:hAnsi="Times New Roman" w:cs="Times New Roman"/>
                <w:sz w:val="24"/>
                <w:szCs w:val="24"/>
              </w:rPr>
              <w:t>periyotlarda</w:t>
            </w:r>
            <w:proofErr w:type="gramEnd"/>
          </w:p>
        </w:tc>
      </w:tr>
    </w:tbl>
    <w:p w14:paraId="185F0A26" w14:textId="77777777" w:rsidR="00F01160" w:rsidRDefault="00F01160" w:rsidP="00F01160">
      <w:pPr>
        <w:rPr>
          <w:rFonts w:ascii="Times New Roman" w:hAnsi="Times New Roman" w:cs="Times New Roman"/>
          <w:sz w:val="24"/>
          <w:szCs w:val="24"/>
        </w:rPr>
      </w:pPr>
    </w:p>
    <w:p w14:paraId="6E85E9AC" w14:textId="1E21CA21" w:rsidR="008A4872" w:rsidRPr="000B786D" w:rsidRDefault="008A4872" w:rsidP="008A4872">
      <w:pPr>
        <w:spacing w:after="120" w:line="240" w:lineRule="auto"/>
        <w:jc w:val="both"/>
        <w:rPr>
          <w:rFonts w:ascii="Times New Roman" w:hAnsi="Times New Roman" w:cs="Times New Roman"/>
          <w:b/>
          <w:sz w:val="24"/>
          <w:szCs w:val="24"/>
        </w:rPr>
      </w:pPr>
      <w:r w:rsidRPr="000B786D">
        <w:rPr>
          <w:rFonts w:ascii="Times New Roman" w:hAnsi="Times New Roman" w:cs="Times New Roman"/>
          <w:b/>
          <w:sz w:val="24"/>
          <w:szCs w:val="24"/>
        </w:rPr>
        <w:t>ST</w:t>
      </w:r>
      <w:r w:rsidR="00302BB0">
        <w:rPr>
          <w:rFonts w:ascii="Times New Roman" w:hAnsi="Times New Roman" w:cs="Times New Roman"/>
          <w:b/>
          <w:sz w:val="24"/>
          <w:szCs w:val="24"/>
        </w:rPr>
        <w:t>R</w:t>
      </w:r>
      <w:r w:rsidRPr="000B786D">
        <w:rPr>
          <w:rFonts w:ascii="Times New Roman" w:hAnsi="Times New Roman" w:cs="Times New Roman"/>
          <w:b/>
          <w:sz w:val="24"/>
          <w:szCs w:val="24"/>
        </w:rPr>
        <w:t xml:space="preserve">ATEJİK AMAÇ </w:t>
      </w:r>
      <w:r w:rsidR="00F01160">
        <w:rPr>
          <w:rFonts w:ascii="Times New Roman" w:hAnsi="Times New Roman" w:cs="Times New Roman"/>
          <w:b/>
          <w:sz w:val="24"/>
          <w:szCs w:val="24"/>
        </w:rPr>
        <w:t>3</w:t>
      </w:r>
      <w:r w:rsidRPr="000B786D">
        <w:rPr>
          <w:rFonts w:ascii="Times New Roman" w:hAnsi="Times New Roman" w:cs="Times New Roman"/>
          <w:b/>
          <w:sz w:val="24"/>
          <w:szCs w:val="24"/>
        </w:rPr>
        <w:t xml:space="preserve">: </w:t>
      </w:r>
      <w:r w:rsidR="00CF0A61" w:rsidRPr="00673510">
        <w:rPr>
          <w:rFonts w:ascii="Times New Roman" w:hAnsi="Times New Roman" w:cs="Times New Roman"/>
          <w:b/>
          <w:sz w:val="24"/>
          <w:szCs w:val="24"/>
        </w:rPr>
        <w:t>Aklama ve Terörizmin Finansmanı Suçlarına İlişkin</w:t>
      </w:r>
      <w:r w:rsidR="00B74CDB">
        <w:rPr>
          <w:rFonts w:ascii="Times New Roman" w:hAnsi="Times New Roman" w:cs="Times New Roman"/>
          <w:b/>
          <w:sz w:val="24"/>
          <w:szCs w:val="24"/>
        </w:rPr>
        <w:t xml:space="preserve"> Mali Boyutu İçeren Adli ve İdari Süreçlerin</w:t>
      </w:r>
      <w:r w:rsidR="00CF0A61" w:rsidRPr="00673510">
        <w:rPr>
          <w:rFonts w:ascii="Times New Roman" w:hAnsi="Times New Roman" w:cs="Times New Roman"/>
          <w:b/>
          <w:sz w:val="24"/>
          <w:szCs w:val="24"/>
        </w:rPr>
        <w:t xml:space="preserve"> Ulusal Risk Değerlendirme Sonuçları Ek</w:t>
      </w:r>
      <w:r w:rsidR="00CF0A61">
        <w:rPr>
          <w:rFonts w:ascii="Times New Roman" w:hAnsi="Times New Roman" w:cs="Times New Roman"/>
          <w:b/>
          <w:sz w:val="24"/>
          <w:szCs w:val="24"/>
        </w:rPr>
        <w:t>seninde Önceliklendirilmesi</w:t>
      </w:r>
    </w:p>
    <w:p w14:paraId="226252D0" w14:textId="77777777" w:rsidR="008A4872" w:rsidRPr="002211C2" w:rsidRDefault="00F01160" w:rsidP="00FD377C">
      <w:pPr>
        <w:spacing w:before="240" w:after="120"/>
        <w:jc w:val="both"/>
        <w:rPr>
          <w:rFonts w:ascii="Times New Roman" w:hAnsi="Times New Roman" w:cs="Times New Roman"/>
          <w:b/>
          <w:sz w:val="24"/>
          <w:szCs w:val="24"/>
        </w:rPr>
      </w:pPr>
      <w:r w:rsidRPr="002211C2">
        <w:rPr>
          <w:rFonts w:ascii="Times New Roman" w:hAnsi="Times New Roman" w:cs="Times New Roman"/>
          <w:b/>
          <w:sz w:val="24"/>
          <w:szCs w:val="24"/>
        </w:rPr>
        <w:t>Hedef 3</w:t>
      </w:r>
      <w:r w:rsidR="008A4872" w:rsidRPr="002211C2">
        <w:rPr>
          <w:rFonts w:ascii="Times New Roman" w:hAnsi="Times New Roman" w:cs="Times New Roman"/>
          <w:b/>
          <w:sz w:val="24"/>
          <w:szCs w:val="24"/>
        </w:rPr>
        <w:t>.1.</w:t>
      </w:r>
      <w:r w:rsidR="00BA190A" w:rsidRPr="002211C2">
        <w:rPr>
          <w:rFonts w:ascii="Times New Roman" w:hAnsi="Times New Roman" w:cs="Times New Roman"/>
          <w:b/>
          <w:sz w:val="24"/>
          <w:szCs w:val="24"/>
        </w:rPr>
        <w:t xml:space="preserve"> Aklama ve terörizmin finansmanı açısından yüksek riskli olarak belirlenen tehdit unsurları ile mücadelede </w:t>
      </w:r>
      <w:r w:rsidR="00377375" w:rsidRPr="002211C2">
        <w:rPr>
          <w:rFonts w:ascii="Times New Roman" w:hAnsi="Times New Roman" w:cs="Times New Roman"/>
          <w:b/>
          <w:sz w:val="24"/>
          <w:szCs w:val="24"/>
        </w:rPr>
        <w:t>Adalet Bakanlığı Ceza İşleri Genel Müdürlü</w:t>
      </w:r>
      <w:r w:rsidR="00A74EAF">
        <w:rPr>
          <w:rFonts w:ascii="Times New Roman" w:hAnsi="Times New Roman" w:cs="Times New Roman"/>
          <w:b/>
          <w:sz w:val="24"/>
          <w:szCs w:val="24"/>
        </w:rPr>
        <w:t>ğü</w:t>
      </w:r>
      <w:r w:rsidR="00377375" w:rsidRPr="002211C2">
        <w:rPr>
          <w:rFonts w:ascii="Times New Roman" w:hAnsi="Times New Roman" w:cs="Times New Roman"/>
          <w:b/>
          <w:sz w:val="24"/>
          <w:szCs w:val="24"/>
        </w:rPr>
        <w:t>nün 155/1 sayılı Genelgesi uyarınca</w:t>
      </w:r>
      <w:r w:rsidR="007278C2">
        <w:rPr>
          <w:rFonts w:ascii="Times New Roman" w:hAnsi="Times New Roman" w:cs="Times New Roman"/>
          <w:b/>
          <w:sz w:val="24"/>
          <w:szCs w:val="24"/>
        </w:rPr>
        <w:t xml:space="preserve"> </w:t>
      </w:r>
      <w:r w:rsidR="00BA190A" w:rsidRPr="002211C2">
        <w:rPr>
          <w:rFonts w:ascii="Times New Roman" w:hAnsi="Times New Roman" w:cs="Times New Roman"/>
          <w:b/>
          <w:sz w:val="24"/>
          <w:szCs w:val="24"/>
        </w:rPr>
        <w:t>analiz</w:t>
      </w:r>
      <w:r w:rsidR="00B150E5" w:rsidRPr="002211C2">
        <w:rPr>
          <w:rFonts w:ascii="Times New Roman" w:hAnsi="Times New Roman" w:cs="Times New Roman"/>
          <w:b/>
          <w:sz w:val="24"/>
          <w:szCs w:val="24"/>
        </w:rPr>
        <w:t xml:space="preserve"> ve inceleme ile</w:t>
      </w:r>
      <w:r w:rsidR="007278C2">
        <w:rPr>
          <w:rFonts w:ascii="Times New Roman" w:hAnsi="Times New Roman" w:cs="Times New Roman"/>
          <w:b/>
          <w:sz w:val="24"/>
          <w:szCs w:val="24"/>
        </w:rPr>
        <w:t xml:space="preserve"> </w:t>
      </w:r>
      <w:r w:rsidR="00B150E5" w:rsidRPr="002211C2">
        <w:rPr>
          <w:rFonts w:ascii="Times New Roman" w:hAnsi="Times New Roman" w:cs="Times New Roman"/>
          <w:b/>
          <w:sz w:val="24"/>
          <w:szCs w:val="24"/>
        </w:rPr>
        <w:t xml:space="preserve">eşzamanlı </w:t>
      </w:r>
      <w:r w:rsidR="00BA190A" w:rsidRPr="002211C2">
        <w:rPr>
          <w:rFonts w:ascii="Times New Roman" w:hAnsi="Times New Roman" w:cs="Times New Roman"/>
          <w:b/>
          <w:sz w:val="24"/>
          <w:szCs w:val="24"/>
        </w:rPr>
        <w:t>mali soruşturma</w:t>
      </w:r>
      <w:r w:rsidR="00774BF2" w:rsidRPr="002211C2">
        <w:rPr>
          <w:rFonts w:ascii="Times New Roman" w:hAnsi="Times New Roman" w:cs="Times New Roman"/>
          <w:b/>
          <w:sz w:val="24"/>
          <w:szCs w:val="24"/>
        </w:rPr>
        <w:t>nın</w:t>
      </w:r>
      <w:r w:rsidR="00BA190A" w:rsidRPr="002211C2">
        <w:rPr>
          <w:rFonts w:ascii="Times New Roman" w:hAnsi="Times New Roman" w:cs="Times New Roman"/>
          <w:b/>
          <w:sz w:val="24"/>
          <w:szCs w:val="24"/>
        </w:rPr>
        <w:t xml:space="preserve"> sistematik olarak yürütül</w:t>
      </w:r>
      <w:r w:rsidR="00774BF2" w:rsidRPr="002211C2">
        <w:rPr>
          <w:rFonts w:ascii="Times New Roman" w:hAnsi="Times New Roman" w:cs="Times New Roman"/>
          <w:b/>
          <w:sz w:val="24"/>
          <w:szCs w:val="24"/>
        </w:rPr>
        <w:t>mesi</w:t>
      </w:r>
    </w:p>
    <w:p w14:paraId="310FBB9F" w14:textId="77777777" w:rsidR="008A4872" w:rsidRPr="000B786D" w:rsidRDefault="008A4872" w:rsidP="00A74EAF">
      <w:pPr>
        <w:spacing w:before="240"/>
        <w:rPr>
          <w:rFonts w:ascii="Times New Roman" w:hAnsi="Times New Roman" w:cs="Times New Roman"/>
          <w:sz w:val="24"/>
          <w:szCs w:val="24"/>
        </w:rPr>
      </w:pPr>
      <w:r w:rsidRPr="000B786D">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26"/>
        <w:gridCol w:w="4536"/>
      </w:tblGrid>
      <w:tr w:rsidR="008A4872" w:rsidRPr="000B786D" w14:paraId="0F993C9D" w14:textId="77777777" w:rsidTr="00F83646">
        <w:tc>
          <w:tcPr>
            <w:tcW w:w="9212" w:type="dxa"/>
            <w:gridSpan w:val="2"/>
          </w:tcPr>
          <w:p w14:paraId="439D963B" w14:textId="5E328BCE" w:rsidR="008A4872" w:rsidRPr="000B786D" w:rsidRDefault="007633B0" w:rsidP="002F4023">
            <w:pPr>
              <w:jc w:val="both"/>
              <w:rPr>
                <w:rFonts w:ascii="Times New Roman" w:hAnsi="Times New Roman" w:cs="Times New Roman"/>
                <w:sz w:val="24"/>
                <w:szCs w:val="24"/>
              </w:rPr>
            </w:pPr>
            <w:r>
              <w:rPr>
                <w:rFonts w:ascii="Times New Roman" w:hAnsi="Times New Roman" w:cs="Times New Roman"/>
                <w:sz w:val="24"/>
                <w:szCs w:val="24"/>
              </w:rPr>
              <w:t>F</w:t>
            </w:r>
            <w:r w:rsidR="00F01160">
              <w:rPr>
                <w:rFonts w:ascii="Times New Roman" w:hAnsi="Times New Roman" w:cs="Times New Roman"/>
                <w:sz w:val="24"/>
                <w:szCs w:val="24"/>
              </w:rPr>
              <w:t>aaliyet 3</w:t>
            </w:r>
            <w:r w:rsidR="008A4872" w:rsidRPr="000B786D">
              <w:rPr>
                <w:rFonts w:ascii="Times New Roman" w:hAnsi="Times New Roman" w:cs="Times New Roman"/>
                <w:sz w:val="24"/>
                <w:szCs w:val="24"/>
              </w:rPr>
              <w:t xml:space="preserve">.1.a </w:t>
            </w:r>
            <w:r w:rsidR="00BA190A">
              <w:rPr>
                <w:rFonts w:ascii="Times New Roman" w:hAnsi="Times New Roman" w:cs="Times New Roman"/>
                <w:sz w:val="24"/>
                <w:szCs w:val="24"/>
              </w:rPr>
              <w:t xml:space="preserve">Yüksek riskli durumları konu edinen şüpheli işlem bildirimlerinin öncelikli olarak analiz edilmesini </w:t>
            </w:r>
            <w:proofErr w:type="spellStart"/>
            <w:r w:rsidR="00BA190A">
              <w:rPr>
                <w:rFonts w:ascii="Times New Roman" w:hAnsi="Times New Roman" w:cs="Times New Roman"/>
                <w:sz w:val="24"/>
                <w:szCs w:val="24"/>
              </w:rPr>
              <w:t>teminen</w:t>
            </w:r>
            <w:proofErr w:type="spellEnd"/>
            <w:r w:rsidR="00BA190A">
              <w:rPr>
                <w:rFonts w:ascii="Times New Roman" w:hAnsi="Times New Roman" w:cs="Times New Roman"/>
                <w:sz w:val="24"/>
                <w:szCs w:val="24"/>
              </w:rPr>
              <w:t xml:space="preserve"> risk puanları revize</w:t>
            </w:r>
            <w:r w:rsidR="009C65A5">
              <w:rPr>
                <w:rFonts w:ascii="Times New Roman" w:hAnsi="Times New Roman" w:cs="Times New Roman"/>
                <w:sz w:val="24"/>
                <w:szCs w:val="24"/>
              </w:rPr>
              <w:t xml:space="preserve"> edilecek ve bu kapsamdaki bildirimlerin tamamının analiz edilmesi sağlanacaktır. </w:t>
            </w:r>
          </w:p>
        </w:tc>
      </w:tr>
      <w:tr w:rsidR="008A4872" w:rsidRPr="000B786D" w14:paraId="5ADB9C0F" w14:textId="77777777" w:rsidTr="00F83646">
        <w:tc>
          <w:tcPr>
            <w:tcW w:w="4606" w:type="dxa"/>
          </w:tcPr>
          <w:p w14:paraId="04B70B16" w14:textId="77777777" w:rsidR="008A4872" w:rsidRPr="000B786D" w:rsidRDefault="008A4872"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7D30F95F" w14:textId="77777777" w:rsidR="008A4872" w:rsidRPr="000B786D" w:rsidRDefault="00BA190A" w:rsidP="00F83646">
            <w:pPr>
              <w:rPr>
                <w:rFonts w:ascii="Times New Roman" w:hAnsi="Times New Roman" w:cs="Times New Roman"/>
                <w:sz w:val="24"/>
                <w:szCs w:val="24"/>
              </w:rPr>
            </w:pPr>
            <w:r>
              <w:rPr>
                <w:rFonts w:ascii="Times New Roman" w:hAnsi="Times New Roman" w:cs="Times New Roman"/>
                <w:sz w:val="24"/>
                <w:szCs w:val="24"/>
              </w:rPr>
              <w:t>MASAK</w:t>
            </w:r>
          </w:p>
        </w:tc>
      </w:tr>
      <w:tr w:rsidR="008A4872" w:rsidRPr="000B786D" w14:paraId="7089F55B" w14:textId="77777777" w:rsidTr="00F83646">
        <w:tc>
          <w:tcPr>
            <w:tcW w:w="4606" w:type="dxa"/>
          </w:tcPr>
          <w:p w14:paraId="35FED0AE" w14:textId="77777777" w:rsidR="008A4872" w:rsidRPr="000B786D" w:rsidRDefault="008A4872"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0B9865E7" w14:textId="77777777" w:rsidR="008A4872" w:rsidRPr="000B786D" w:rsidRDefault="00E84AE8" w:rsidP="00F83646">
            <w:pPr>
              <w:rPr>
                <w:rFonts w:ascii="Times New Roman" w:hAnsi="Times New Roman" w:cs="Times New Roman"/>
                <w:sz w:val="24"/>
                <w:szCs w:val="24"/>
              </w:rPr>
            </w:pPr>
            <w:r>
              <w:rPr>
                <w:rFonts w:ascii="Times New Roman" w:hAnsi="Times New Roman" w:cs="Times New Roman"/>
                <w:sz w:val="24"/>
                <w:szCs w:val="24"/>
              </w:rPr>
              <w:t xml:space="preserve">Sürekli (yıllık </w:t>
            </w:r>
            <w:proofErr w:type="gramStart"/>
            <w:r>
              <w:rPr>
                <w:rFonts w:ascii="Times New Roman" w:hAnsi="Times New Roman" w:cs="Times New Roman"/>
                <w:sz w:val="24"/>
                <w:szCs w:val="24"/>
              </w:rPr>
              <w:t>periyotlarda</w:t>
            </w:r>
            <w:proofErr w:type="gramEnd"/>
            <w:r>
              <w:rPr>
                <w:rFonts w:ascii="Times New Roman" w:hAnsi="Times New Roman" w:cs="Times New Roman"/>
                <w:sz w:val="24"/>
                <w:szCs w:val="24"/>
              </w:rPr>
              <w:t>)</w:t>
            </w:r>
          </w:p>
        </w:tc>
      </w:tr>
    </w:tbl>
    <w:p w14:paraId="779684DD" w14:textId="77777777" w:rsidR="009C65A5" w:rsidRDefault="009C65A5" w:rsidP="008A487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873FAD" w:rsidRPr="000B786D" w14:paraId="521EAC5E" w14:textId="77777777" w:rsidTr="00A4168C">
        <w:tc>
          <w:tcPr>
            <w:tcW w:w="9212" w:type="dxa"/>
            <w:gridSpan w:val="2"/>
          </w:tcPr>
          <w:p w14:paraId="64740633" w14:textId="5FD7464A" w:rsidR="00873FAD" w:rsidRPr="000B786D" w:rsidRDefault="00873FAD" w:rsidP="000E07F6">
            <w:pPr>
              <w:jc w:val="both"/>
              <w:rPr>
                <w:rFonts w:ascii="Times New Roman" w:hAnsi="Times New Roman" w:cs="Times New Roman"/>
                <w:sz w:val="24"/>
                <w:szCs w:val="24"/>
              </w:rPr>
            </w:pPr>
            <w:r>
              <w:rPr>
                <w:rFonts w:ascii="Times New Roman" w:hAnsi="Times New Roman" w:cs="Times New Roman"/>
                <w:sz w:val="24"/>
                <w:szCs w:val="24"/>
              </w:rPr>
              <w:t>Faaliyet 3</w:t>
            </w:r>
            <w:r w:rsidR="00FD397A">
              <w:rPr>
                <w:rFonts w:ascii="Times New Roman" w:hAnsi="Times New Roman" w:cs="Times New Roman"/>
                <w:sz w:val="24"/>
                <w:szCs w:val="24"/>
              </w:rPr>
              <w:t>.1.b</w:t>
            </w:r>
            <w:r w:rsidR="006051E6">
              <w:rPr>
                <w:rFonts w:ascii="Times New Roman" w:hAnsi="Times New Roman" w:cs="Times New Roman"/>
                <w:sz w:val="24"/>
                <w:szCs w:val="24"/>
              </w:rPr>
              <w:t xml:space="preserve"> </w:t>
            </w:r>
            <w:r w:rsidR="000E07F6">
              <w:rPr>
                <w:rFonts w:ascii="Times New Roman" w:hAnsi="Times New Roman" w:cs="Times New Roman"/>
                <w:sz w:val="24"/>
                <w:szCs w:val="24"/>
              </w:rPr>
              <w:t>MASAK tarafından hazırlanan analiz ve inceleme faaliyetleri neticesinde soruşturmaya ve kovuşturmaya dönüşen dosyalara ilişkin olarak 1.4.b’deki faaliyetin tamamlanmasını müteakip istatistik temin edilerek hedef belirlemesi yapılacaktır.</w:t>
            </w:r>
          </w:p>
        </w:tc>
      </w:tr>
      <w:tr w:rsidR="00873FAD" w:rsidRPr="000B786D" w14:paraId="60EA0982" w14:textId="77777777" w:rsidTr="00A4168C">
        <w:tc>
          <w:tcPr>
            <w:tcW w:w="4606" w:type="dxa"/>
          </w:tcPr>
          <w:p w14:paraId="7DC763D1" w14:textId="77777777" w:rsidR="00873FAD" w:rsidRPr="000B786D" w:rsidRDefault="00873FAD" w:rsidP="00A4168C">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654D48AD" w14:textId="77777777" w:rsidR="00873FAD" w:rsidRPr="000B786D" w:rsidRDefault="00873FAD" w:rsidP="00A4168C">
            <w:pPr>
              <w:rPr>
                <w:rFonts w:ascii="Times New Roman" w:hAnsi="Times New Roman" w:cs="Times New Roman"/>
                <w:sz w:val="24"/>
                <w:szCs w:val="24"/>
              </w:rPr>
            </w:pPr>
            <w:r>
              <w:rPr>
                <w:rFonts w:ascii="Times New Roman" w:hAnsi="Times New Roman" w:cs="Times New Roman"/>
                <w:sz w:val="24"/>
                <w:szCs w:val="24"/>
              </w:rPr>
              <w:t>MASAK</w:t>
            </w:r>
          </w:p>
        </w:tc>
      </w:tr>
      <w:tr w:rsidR="00873FAD" w:rsidRPr="000B786D" w14:paraId="15008DA2" w14:textId="77777777" w:rsidTr="00A4168C">
        <w:tc>
          <w:tcPr>
            <w:tcW w:w="4606" w:type="dxa"/>
          </w:tcPr>
          <w:p w14:paraId="0D7BB950" w14:textId="77777777" w:rsidR="00873FAD" w:rsidRPr="000B786D" w:rsidRDefault="00873FAD" w:rsidP="00A4168C">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5E80F9EB" w14:textId="77777777" w:rsidR="00873FAD" w:rsidRPr="000B786D" w:rsidRDefault="00E84AE8" w:rsidP="000E07F6">
            <w:pPr>
              <w:rPr>
                <w:rFonts w:ascii="Times New Roman" w:hAnsi="Times New Roman" w:cs="Times New Roman"/>
                <w:sz w:val="24"/>
                <w:szCs w:val="24"/>
              </w:rPr>
            </w:pPr>
            <w:r>
              <w:rPr>
                <w:rFonts w:ascii="Times New Roman" w:hAnsi="Times New Roman" w:cs="Times New Roman"/>
                <w:sz w:val="24"/>
                <w:szCs w:val="24"/>
              </w:rPr>
              <w:t>Sürekli</w:t>
            </w:r>
          </w:p>
        </w:tc>
      </w:tr>
    </w:tbl>
    <w:p w14:paraId="51462A7C" w14:textId="77777777" w:rsidR="00873FAD" w:rsidRDefault="00873FAD" w:rsidP="008A4872">
      <w:pPr>
        <w:rPr>
          <w:rFonts w:ascii="Times New Roman" w:hAnsi="Times New Roman" w:cs="Times New Roman"/>
          <w:sz w:val="24"/>
          <w:szCs w:val="24"/>
        </w:rPr>
      </w:pPr>
    </w:p>
    <w:p w14:paraId="0BD8BE74" w14:textId="77777777" w:rsidR="00FD377C" w:rsidRDefault="00FD377C" w:rsidP="008A4872">
      <w:pPr>
        <w:rPr>
          <w:rFonts w:ascii="Times New Roman" w:hAnsi="Times New Roman" w:cs="Times New Roman"/>
          <w:sz w:val="24"/>
          <w:szCs w:val="24"/>
        </w:rPr>
      </w:pPr>
    </w:p>
    <w:p w14:paraId="150F0EBB" w14:textId="77777777" w:rsidR="00FD377C" w:rsidRDefault="00FD377C" w:rsidP="008A487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9C65A5" w:rsidRPr="000B786D" w14:paraId="1FA7BCBD" w14:textId="77777777" w:rsidTr="002B33B4">
        <w:tc>
          <w:tcPr>
            <w:tcW w:w="9062" w:type="dxa"/>
            <w:gridSpan w:val="2"/>
          </w:tcPr>
          <w:p w14:paraId="7DB4E450" w14:textId="238355B7" w:rsidR="009C65A5" w:rsidRPr="000B786D" w:rsidRDefault="00F01160" w:rsidP="007278C2">
            <w:pPr>
              <w:jc w:val="both"/>
              <w:rPr>
                <w:rFonts w:ascii="Times New Roman" w:hAnsi="Times New Roman" w:cs="Times New Roman"/>
                <w:sz w:val="24"/>
                <w:szCs w:val="24"/>
              </w:rPr>
            </w:pPr>
            <w:r>
              <w:rPr>
                <w:rFonts w:ascii="Times New Roman" w:hAnsi="Times New Roman" w:cs="Times New Roman"/>
                <w:sz w:val="24"/>
                <w:szCs w:val="24"/>
              </w:rPr>
              <w:lastRenderedPageBreak/>
              <w:t>Faaliyet 3</w:t>
            </w:r>
            <w:r w:rsidR="009C65A5" w:rsidRPr="000B786D">
              <w:rPr>
                <w:rFonts w:ascii="Times New Roman" w:hAnsi="Times New Roman" w:cs="Times New Roman"/>
                <w:sz w:val="24"/>
                <w:szCs w:val="24"/>
              </w:rPr>
              <w:t>.1</w:t>
            </w:r>
            <w:r w:rsidR="009C65A5">
              <w:rPr>
                <w:rFonts w:ascii="Times New Roman" w:hAnsi="Times New Roman" w:cs="Times New Roman"/>
                <w:sz w:val="24"/>
                <w:szCs w:val="24"/>
              </w:rPr>
              <w:t>.</w:t>
            </w:r>
            <w:r w:rsidR="00FD397A">
              <w:rPr>
                <w:rFonts w:ascii="Times New Roman" w:hAnsi="Times New Roman" w:cs="Times New Roman"/>
                <w:sz w:val="24"/>
                <w:szCs w:val="24"/>
              </w:rPr>
              <w:t>c</w:t>
            </w:r>
            <w:r w:rsidR="009C65A5">
              <w:rPr>
                <w:rFonts w:ascii="Times New Roman" w:hAnsi="Times New Roman" w:cs="Times New Roman"/>
                <w:sz w:val="24"/>
                <w:szCs w:val="24"/>
              </w:rPr>
              <w:t xml:space="preserve">. </w:t>
            </w:r>
            <w:r w:rsidR="009C65A5" w:rsidRPr="00673510">
              <w:rPr>
                <w:rFonts w:ascii="Times New Roman" w:hAnsi="Times New Roman" w:cs="Times New Roman"/>
                <w:sz w:val="24"/>
                <w:szCs w:val="24"/>
              </w:rPr>
              <w:t xml:space="preserve">Öncül suç ve terör soruşturmaları </w:t>
            </w:r>
            <w:r w:rsidR="009C65A5" w:rsidRPr="006A3666">
              <w:rPr>
                <w:rFonts w:ascii="Times New Roman" w:hAnsi="Times New Roman" w:cs="Times New Roman"/>
                <w:sz w:val="24"/>
                <w:szCs w:val="24"/>
              </w:rPr>
              <w:t xml:space="preserve">ile </w:t>
            </w:r>
            <w:r w:rsidR="007278C2" w:rsidRPr="006A3666">
              <w:rPr>
                <w:rFonts w:ascii="Times New Roman" w:hAnsi="Times New Roman" w:cs="Times New Roman"/>
                <w:sz w:val="24"/>
                <w:szCs w:val="24"/>
              </w:rPr>
              <w:t xml:space="preserve">eş zamanlı </w:t>
            </w:r>
            <w:r w:rsidR="009C65A5" w:rsidRPr="00673510">
              <w:rPr>
                <w:rFonts w:ascii="Times New Roman" w:hAnsi="Times New Roman" w:cs="Times New Roman"/>
                <w:sz w:val="24"/>
                <w:szCs w:val="24"/>
              </w:rPr>
              <w:t>olarak aklama ve terörizmin finansmanı soruşturmalarının açılmasının öncelikli olarak değerlendirilmesi hususun</w:t>
            </w:r>
            <w:r w:rsidR="009C65A5">
              <w:rPr>
                <w:rFonts w:ascii="Times New Roman" w:hAnsi="Times New Roman" w:cs="Times New Roman"/>
                <w:sz w:val="24"/>
                <w:szCs w:val="24"/>
              </w:rPr>
              <w:t>a 1.3</w:t>
            </w:r>
            <w:r w:rsidR="009C65A5" w:rsidRPr="00673510">
              <w:rPr>
                <w:rFonts w:ascii="Times New Roman" w:hAnsi="Times New Roman" w:cs="Times New Roman"/>
                <w:sz w:val="24"/>
                <w:szCs w:val="24"/>
              </w:rPr>
              <w:t>.</w:t>
            </w:r>
            <w:r w:rsidR="009C65A5">
              <w:rPr>
                <w:rFonts w:ascii="Times New Roman" w:hAnsi="Times New Roman" w:cs="Times New Roman"/>
                <w:sz w:val="24"/>
                <w:szCs w:val="24"/>
              </w:rPr>
              <w:t>d</w:t>
            </w:r>
            <w:r w:rsidR="009C65A5" w:rsidRPr="00673510">
              <w:rPr>
                <w:rFonts w:ascii="Times New Roman" w:hAnsi="Times New Roman" w:cs="Times New Roman"/>
                <w:sz w:val="24"/>
                <w:szCs w:val="24"/>
              </w:rPr>
              <w:t>no’lu hedef kapsamında hazırlanacak soruşturma rehberlerinde yer veril</w:t>
            </w:r>
            <w:r w:rsidR="00873FAD">
              <w:rPr>
                <w:rFonts w:ascii="Times New Roman" w:hAnsi="Times New Roman" w:cs="Times New Roman"/>
                <w:sz w:val="24"/>
                <w:szCs w:val="24"/>
              </w:rPr>
              <w:t>ecektir.</w:t>
            </w:r>
          </w:p>
        </w:tc>
      </w:tr>
      <w:tr w:rsidR="009C65A5" w:rsidRPr="000B786D" w14:paraId="132E5BD0" w14:textId="77777777" w:rsidTr="002B33B4">
        <w:tc>
          <w:tcPr>
            <w:tcW w:w="4526" w:type="dxa"/>
          </w:tcPr>
          <w:p w14:paraId="010052E4" w14:textId="77777777" w:rsidR="009C65A5" w:rsidRPr="000B786D" w:rsidRDefault="009C65A5"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6" w:type="dxa"/>
          </w:tcPr>
          <w:p w14:paraId="04789919" w14:textId="77777777" w:rsidR="00873FAD" w:rsidRPr="000B786D" w:rsidRDefault="00873FAD" w:rsidP="00873FAD">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21960444" w14:textId="77777777" w:rsidR="009C65A5" w:rsidRPr="000B786D" w:rsidRDefault="00873FAD" w:rsidP="00873FAD">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tc>
      </w:tr>
      <w:tr w:rsidR="009C65A5" w:rsidRPr="000B786D" w14:paraId="23F61D81" w14:textId="77777777" w:rsidTr="002B33B4">
        <w:tc>
          <w:tcPr>
            <w:tcW w:w="4526" w:type="dxa"/>
          </w:tcPr>
          <w:p w14:paraId="7484EA1A" w14:textId="77777777" w:rsidR="009C65A5" w:rsidRPr="000B786D" w:rsidRDefault="009C65A5"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2A15DE19" w14:textId="77777777" w:rsidR="009C65A5" w:rsidRPr="000B786D" w:rsidRDefault="009C65A5" w:rsidP="005C682C">
            <w:pPr>
              <w:rPr>
                <w:rFonts w:ascii="Times New Roman" w:hAnsi="Times New Roman" w:cs="Times New Roman"/>
                <w:sz w:val="24"/>
                <w:szCs w:val="24"/>
              </w:rPr>
            </w:pPr>
            <w:r>
              <w:rPr>
                <w:rFonts w:ascii="Times New Roman" w:hAnsi="Times New Roman" w:cs="Times New Roman"/>
                <w:sz w:val="24"/>
                <w:szCs w:val="24"/>
              </w:rPr>
              <w:t xml:space="preserve">Sürekli </w:t>
            </w:r>
          </w:p>
        </w:tc>
      </w:tr>
    </w:tbl>
    <w:p w14:paraId="33D6AF16" w14:textId="77777777" w:rsidR="009C65A5" w:rsidRDefault="009C65A5" w:rsidP="008A487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9C65A5" w:rsidRPr="000B786D" w14:paraId="76F76ACB" w14:textId="77777777" w:rsidTr="00FD377C">
        <w:tc>
          <w:tcPr>
            <w:tcW w:w="9062" w:type="dxa"/>
            <w:gridSpan w:val="2"/>
          </w:tcPr>
          <w:p w14:paraId="4E07B4EF" w14:textId="77777777" w:rsidR="008966D1" w:rsidRPr="00D80C0E" w:rsidRDefault="00F01160" w:rsidP="00425F08">
            <w:pPr>
              <w:jc w:val="both"/>
              <w:rPr>
                <w:rFonts w:ascii="Times New Roman" w:hAnsi="Times New Roman" w:cs="Times New Roman"/>
                <w:sz w:val="24"/>
                <w:szCs w:val="24"/>
              </w:rPr>
            </w:pPr>
            <w:r w:rsidRPr="00D80C0E">
              <w:rPr>
                <w:rFonts w:ascii="Times New Roman" w:hAnsi="Times New Roman" w:cs="Times New Roman"/>
                <w:sz w:val="24"/>
                <w:szCs w:val="24"/>
              </w:rPr>
              <w:t>Faaliyet 3</w:t>
            </w:r>
            <w:r w:rsidR="009C65A5" w:rsidRPr="00D80C0E">
              <w:rPr>
                <w:rFonts w:ascii="Times New Roman" w:hAnsi="Times New Roman" w:cs="Times New Roman"/>
                <w:sz w:val="24"/>
                <w:szCs w:val="24"/>
              </w:rPr>
              <w:t>.1.</w:t>
            </w:r>
            <w:r w:rsidR="00FD397A" w:rsidRPr="00D80C0E">
              <w:rPr>
                <w:rFonts w:ascii="Times New Roman" w:hAnsi="Times New Roman" w:cs="Times New Roman"/>
                <w:sz w:val="24"/>
                <w:szCs w:val="24"/>
              </w:rPr>
              <w:t>d</w:t>
            </w:r>
            <w:r w:rsidR="009C65A5" w:rsidRPr="00D80C0E">
              <w:rPr>
                <w:rFonts w:ascii="Times New Roman" w:hAnsi="Times New Roman" w:cs="Times New Roman"/>
                <w:sz w:val="24"/>
                <w:szCs w:val="24"/>
              </w:rPr>
              <w:t xml:space="preserve">. </w:t>
            </w:r>
            <w:r w:rsidR="008966D1" w:rsidRPr="00D80C0E">
              <w:rPr>
                <w:rFonts w:ascii="Times New Roman" w:hAnsi="Times New Roman" w:cs="Times New Roman"/>
                <w:sz w:val="24"/>
                <w:szCs w:val="24"/>
              </w:rPr>
              <w:t>Adalet Bakanl</w:t>
            </w:r>
            <w:r w:rsidR="00A74EAF">
              <w:rPr>
                <w:rFonts w:ascii="Times New Roman" w:hAnsi="Times New Roman" w:cs="Times New Roman"/>
                <w:sz w:val="24"/>
                <w:szCs w:val="24"/>
              </w:rPr>
              <w:t>ığı Ceza İşleri Genel Müdürlüğü</w:t>
            </w:r>
            <w:r w:rsidR="008966D1" w:rsidRPr="00D80C0E">
              <w:rPr>
                <w:rFonts w:ascii="Times New Roman" w:hAnsi="Times New Roman" w:cs="Times New Roman"/>
                <w:sz w:val="24"/>
                <w:szCs w:val="24"/>
              </w:rPr>
              <w:t xml:space="preserve">nün 155/1 sayılı Genelgesinde belirtilen yüksek riskli kategoride yer alan suçlar ile nakit kontrolleri kapsamında açılmış olan </w:t>
            </w:r>
            <w:r w:rsidR="00537D3D" w:rsidRPr="006A3666">
              <w:rPr>
                <w:rFonts w:ascii="Times New Roman" w:hAnsi="Times New Roman" w:cs="Times New Roman"/>
                <w:sz w:val="24"/>
                <w:szCs w:val="24"/>
              </w:rPr>
              <w:t>adli</w:t>
            </w:r>
            <w:r w:rsidR="00537D3D">
              <w:rPr>
                <w:rFonts w:ascii="Times New Roman" w:hAnsi="Times New Roman" w:cs="Times New Roman"/>
                <w:sz w:val="24"/>
                <w:szCs w:val="24"/>
              </w:rPr>
              <w:t xml:space="preserve"> </w:t>
            </w:r>
            <w:r w:rsidR="008966D1" w:rsidRPr="00D80C0E">
              <w:rPr>
                <w:rFonts w:ascii="Times New Roman" w:hAnsi="Times New Roman" w:cs="Times New Roman"/>
                <w:sz w:val="24"/>
                <w:szCs w:val="24"/>
              </w:rPr>
              <w:t xml:space="preserve">soruşturmaların derinleştirilmesi neticesinde aklama ve terörizmin finansmanı suçlarının işlendiği izlenimi veren hallerde bu suçlardan da soruşturmalara başlanılması öncelikli olarak değerlendirilecektir. </w:t>
            </w:r>
          </w:p>
          <w:p w14:paraId="18B51BC7" w14:textId="77777777" w:rsidR="008966D1" w:rsidRPr="00D80C0E" w:rsidRDefault="008966D1" w:rsidP="00377375">
            <w:pPr>
              <w:jc w:val="both"/>
              <w:rPr>
                <w:rFonts w:ascii="Times New Roman" w:hAnsi="Times New Roman" w:cs="Times New Roman"/>
                <w:sz w:val="24"/>
                <w:szCs w:val="24"/>
              </w:rPr>
            </w:pPr>
          </w:p>
        </w:tc>
      </w:tr>
      <w:tr w:rsidR="009C65A5" w:rsidRPr="000B786D" w14:paraId="6AECF1E0" w14:textId="77777777" w:rsidTr="00FD377C">
        <w:tc>
          <w:tcPr>
            <w:tcW w:w="4526" w:type="dxa"/>
          </w:tcPr>
          <w:p w14:paraId="0CC8F538" w14:textId="77777777" w:rsidR="009C65A5" w:rsidRPr="00D80C0E" w:rsidRDefault="009C65A5" w:rsidP="00F83646">
            <w:pPr>
              <w:rPr>
                <w:rFonts w:ascii="Times New Roman" w:hAnsi="Times New Roman" w:cs="Times New Roman"/>
                <w:sz w:val="24"/>
                <w:szCs w:val="24"/>
              </w:rPr>
            </w:pPr>
            <w:r w:rsidRPr="00D80C0E">
              <w:rPr>
                <w:rFonts w:ascii="Times New Roman" w:hAnsi="Times New Roman" w:cs="Times New Roman"/>
                <w:sz w:val="24"/>
                <w:szCs w:val="24"/>
              </w:rPr>
              <w:t>Sorumlu Kurum</w:t>
            </w:r>
          </w:p>
        </w:tc>
        <w:tc>
          <w:tcPr>
            <w:tcW w:w="4536" w:type="dxa"/>
          </w:tcPr>
          <w:p w14:paraId="14742868" w14:textId="77777777" w:rsidR="00611E26" w:rsidRPr="00D80C0E" w:rsidRDefault="00611E26" w:rsidP="00F83646">
            <w:pPr>
              <w:rPr>
                <w:rFonts w:ascii="Times New Roman" w:hAnsi="Times New Roman" w:cs="Times New Roman"/>
                <w:sz w:val="24"/>
                <w:szCs w:val="24"/>
              </w:rPr>
            </w:pPr>
            <w:r w:rsidRPr="00D80C0E">
              <w:rPr>
                <w:rFonts w:ascii="Times New Roman" w:hAnsi="Times New Roman" w:cs="Times New Roman"/>
                <w:sz w:val="24"/>
                <w:szCs w:val="24"/>
              </w:rPr>
              <w:t>Adalet Bakanlığı</w:t>
            </w:r>
          </w:p>
          <w:p w14:paraId="473EE710" w14:textId="77777777" w:rsidR="00A857CD" w:rsidRPr="00D80C0E" w:rsidRDefault="00A857CD" w:rsidP="00A857CD">
            <w:pPr>
              <w:rPr>
                <w:rFonts w:ascii="Times New Roman" w:hAnsi="Times New Roman" w:cs="Times New Roman"/>
                <w:sz w:val="24"/>
                <w:szCs w:val="24"/>
              </w:rPr>
            </w:pPr>
            <w:r w:rsidRPr="00D80C0E">
              <w:rPr>
                <w:rFonts w:ascii="Times New Roman" w:hAnsi="Times New Roman" w:cs="Times New Roman"/>
                <w:sz w:val="24"/>
                <w:szCs w:val="24"/>
              </w:rPr>
              <w:t xml:space="preserve">İçişleri Bakanlığı (Emniyet Genel Müdürlüğü, Jandarma Genel Komutanlığı, Sahil Güvenlik Komutanlığı) </w:t>
            </w:r>
          </w:p>
          <w:p w14:paraId="53331D04" w14:textId="77777777" w:rsidR="009C65A5" w:rsidRPr="00D80C0E" w:rsidRDefault="00A857CD" w:rsidP="00A857CD">
            <w:pPr>
              <w:rPr>
                <w:rFonts w:ascii="Times New Roman" w:hAnsi="Times New Roman" w:cs="Times New Roman"/>
                <w:sz w:val="24"/>
                <w:szCs w:val="24"/>
              </w:rPr>
            </w:pPr>
            <w:r w:rsidRPr="00D80C0E">
              <w:rPr>
                <w:rFonts w:ascii="Times New Roman" w:hAnsi="Times New Roman" w:cs="Times New Roman"/>
                <w:sz w:val="24"/>
                <w:szCs w:val="24"/>
              </w:rPr>
              <w:t>Ticaret Bakanlığı (Gümrükler Muhafaza Genel Müdürlüğü)</w:t>
            </w:r>
          </w:p>
        </w:tc>
      </w:tr>
      <w:tr w:rsidR="009C65A5" w:rsidRPr="000B786D" w14:paraId="3D4D14C0" w14:textId="77777777" w:rsidTr="00FD377C">
        <w:tc>
          <w:tcPr>
            <w:tcW w:w="4526" w:type="dxa"/>
          </w:tcPr>
          <w:p w14:paraId="1F080CE6" w14:textId="77777777" w:rsidR="009C65A5" w:rsidRPr="00D80C0E" w:rsidRDefault="009C65A5" w:rsidP="00F83646">
            <w:pPr>
              <w:rPr>
                <w:rFonts w:ascii="Times New Roman" w:hAnsi="Times New Roman" w:cs="Times New Roman"/>
                <w:sz w:val="24"/>
                <w:szCs w:val="24"/>
              </w:rPr>
            </w:pPr>
            <w:r w:rsidRPr="00D80C0E">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12E38409" w14:textId="77777777" w:rsidR="009C65A5" w:rsidRPr="00D80C0E" w:rsidRDefault="009C65A5" w:rsidP="009D107C">
            <w:pPr>
              <w:rPr>
                <w:rFonts w:ascii="Times New Roman" w:hAnsi="Times New Roman" w:cs="Times New Roman"/>
                <w:sz w:val="24"/>
                <w:szCs w:val="24"/>
              </w:rPr>
            </w:pPr>
            <w:r w:rsidRPr="00D80C0E">
              <w:rPr>
                <w:rFonts w:ascii="Times New Roman" w:hAnsi="Times New Roman" w:cs="Times New Roman"/>
                <w:sz w:val="24"/>
                <w:szCs w:val="24"/>
              </w:rPr>
              <w:t xml:space="preserve">Sürekli </w:t>
            </w:r>
          </w:p>
        </w:tc>
      </w:tr>
    </w:tbl>
    <w:p w14:paraId="5121EE87" w14:textId="77777777" w:rsidR="009C65A5" w:rsidRPr="000B786D" w:rsidRDefault="009C65A5" w:rsidP="009C65A5">
      <w:pPr>
        <w:rPr>
          <w:rFonts w:ascii="Times New Roman" w:hAnsi="Times New Roman" w:cs="Times New Roman"/>
          <w:sz w:val="24"/>
          <w:szCs w:val="24"/>
        </w:rPr>
      </w:pPr>
    </w:p>
    <w:p w14:paraId="1DC896A6" w14:textId="77777777" w:rsidR="00446EB5" w:rsidRPr="00D80C0E" w:rsidRDefault="00F01160" w:rsidP="00446EB5">
      <w:pPr>
        <w:spacing w:after="120"/>
        <w:jc w:val="both"/>
        <w:rPr>
          <w:rFonts w:ascii="Times New Roman" w:hAnsi="Times New Roman" w:cs="Times New Roman"/>
          <w:b/>
          <w:sz w:val="24"/>
          <w:szCs w:val="24"/>
        </w:rPr>
      </w:pPr>
      <w:r w:rsidRPr="00D80C0E">
        <w:rPr>
          <w:rFonts w:ascii="Times New Roman" w:hAnsi="Times New Roman" w:cs="Times New Roman"/>
          <w:b/>
          <w:sz w:val="24"/>
          <w:szCs w:val="24"/>
        </w:rPr>
        <w:t>Hedef 3</w:t>
      </w:r>
      <w:r w:rsidR="00446EB5" w:rsidRPr="00D80C0E">
        <w:rPr>
          <w:rFonts w:ascii="Times New Roman" w:hAnsi="Times New Roman" w:cs="Times New Roman"/>
          <w:b/>
          <w:sz w:val="24"/>
          <w:szCs w:val="24"/>
        </w:rPr>
        <w:t>.2</w:t>
      </w:r>
      <w:r w:rsidR="00611E26" w:rsidRPr="00D80C0E">
        <w:rPr>
          <w:rFonts w:ascii="Times New Roman" w:hAnsi="Times New Roman" w:cs="Times New Roman"/>
          <w:b/>
          <w:sz w:val="24"/>
          <w:szCs w:val="24"/>
        </w:rPr>
        <w:t xml:space="preserve">. </w:t>
      </w:r>
      <w:r w:rsidR="00446EB5" w:rsidRPr="00D80C0E">
        <w:rPr>
          <w:rFonts w:ascii="Times New Roman" w:hAnsi="Times New Roman" w:cs="Times New Roman"/>
          <w:b/>
          <w:sz w:val="24"/>
          <w:szCs w:val="24"/>
        </w:rPr>
        <w:t>Aklama ve terörizmin finansmanı</w:t>
      </w:r>
      <w:r w:rsidR="000B099F" w:rsidRPr="00D80C0E">
        <w:rPr>
          <w:rFonts w:ascii="Times New Roman" w:hAnsi="Times New Roman" w:cs="Times New Roman"/>
          <w:b/>
          <w:sz w:val="24"/>
          <w:szCs w:val="24"/>
        </w:rPr>
        <w:t xml:space="preserve">yla ilgili adli süreçlerin daha etkili yürütülmesi için mevcut performans </w:t>
      </w:r>
      <w:proofErr w:type="gramStart"/>
      <w:r w:rsidR="000B099F" w:rsidRPr="00D80C0E">
        <w:rPr>
          <w:rFonts w:ascii="Times New Roman" w:hAnsi="Times New Roman" w:cs="Times New Roman"/>
          <w:b/>
          <w:sz w:val="24"/>
          <w:szCs w:val="24"/>
        </w:rPr>
        <w:t>kriterleri</w:t>
      </w:r>
      <w:r w:rsidR="00425F08" w:rsidRPr="00D80C0E">
        <w:rPr>
          <w:rFonts w:ascii="Times New Roman" w:hAnsi="Times New Roman" w:cs="Times New Roman"/>
          <w:b/>
          <w:sz w:val="24"/>
          <w:szCs w:val="24"/>
        </w:rPr>
        <w:t>nin</w:t>
      </w:r>
      <w:proofErr w:type="gramEnd"/>
      <w:r w:rsidR="000B099F" w:rsidRPr="00D80C0E">
        <w:rPr>
          <w:rFonts w:ascii="Times New Roman" w:hAnsi="Times New Roman" w:cs="Times New Roman"/>
          <w:b/>
          <w:sz w:val="24"/>
          <w:szCs w:val="24"/>
        </w:rPr>
        <w:t xml:space="preserve"> gözden geçiril</w:t>
      </w:r>
      <w:r w:rsidR="00425F08" w:rsidRPr="00D80C0E">
        <w:rPr>
          <w:rFonts w:ascii="Times New Roman" w:hAnsi="Times New Roman" w:cs="Times New Roman"/>
          <w:b/>
          <w:sz w:val="24"/>
          <w:szCs w:val="24"/>
        </w:rPr>
        <w:t xml:space="preserve">mesi </w:t>
      </w:r>
    </w:p>
    <w:p w14:paraId="33481D78" w14:textId="77777777" w:rsidR="00611E26" w:rsidRDefault="00446EB5" w:rsidP="00A74EAF">
      <w:pPr>
        <w:spacing w:before="240"/>
        <w:rPr>
          <w:rFonts w:ascii="Times New Roman" w:hAnsi="Times New Roman" w:cs="Times New Roman"/>
          <w:sz w:val="24"/>
          <w:szCs w:val="24"/>
        </w:rPr>
      </w:pPr>
      <w:r w:rsidRPr="00D80C0E">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33"/>
        <w:gridCol w:w="4529"/>
      </w:tblGrid>
      <w:tr w:rsidR="00D80C0E" w:rsidRPr="00D80C0E" w14:paraId="2DABB1DA" w14:textId="77777777" w:rsidTr="00123D4B">
        <w:tc>
          <w:tcPr>
            <w:tcW w:w="9062" w:type="dxa"/>
            <w:gridSpan w:val="2"/>
          </w:tcPr>
          <w:p w14:paraId="709F6327" w14:textId="77777777" w:rsidR="00801FC1" w:rsidRPr="00D80C0E" w:rsidRDefault="00F01160" w:rsidP="00926846">
            <w:pPr>
              <w:autoSpaceDE w:val="0"/>
              <w:autoSpaceDN w:val="0"/>
              <w:adjustRightInd w:val="0"/>
              <w:spacing w:after="180" w:line="181" w:lineRule="atLeast"/>
              <w:jc w:val="both"/>
              <w:rPr>
                <w:rFonts w:ascii="Frank New" w:hAnsi="Frank New" w:cs="Frank New"/>
                <w:sz w:val="18"/>
                <w:szCs w:val="18"/>
              </w:rPr>
            </w:pPr>
            <w:r w:rsidRPr="00D80C0E">
              <w:rPr>
                <w:rFonts w:ascii="Times New Roman" w:hAnsi="Times New Roman" w:cs="Times New Roman"/>
                <w:sz w:val="24"/>
                <w:szCs w:val="24"/>
              </w:rPr>
              <w:t>Faaliyet 3</w:t>
            </w:r>
            <w:r w:rsidR="00136B6F" w:rsidRPr="00D80C0E">
              <w:rPr>
                <w:rFonts w:ascii="Times New Roman" w:hAnsi="Times New Roman" w:cs="Times New Roman"/>
                <w:sz w:val="24"/>
                <w:szCs w:val="24"/>
              </w:rPr>
              <w:t xml:space="preserve">.2.a. </w:t>
            </w:r>
            <w:r w:rsidR="00926846" w:rsidRPr="00D80C0E">
              <w:rPr>
                <w:rFonts w:ascii="Times New Roman" w:hAnsi="Times New Roman" w:cs="Times New Roman"/>
                <w:sz w:val="24"/>
                <w:szCs w:val="24"/>
              </w:rPr>
              <w:t xml:space="preserve">Aklama ve terörizmin finansmanı soruşturma ve kovuşturmalarında görev alan yargı mensuplarının yargısal performansına esas terfi </w:t>
            </w:r>
            <w:proofErr w:type="gramStart"/>
            <w:r w:rsidR="00926846" w:rsidRPr="00D80C0E">
              <w:rPr>
                <w:rFonts w:ascii="Times New Roman" w:hAnsi="Times New Roman" w:cs="Times New Roman"/>
                <w:sz w:val="24"/>
                <w:szCs w:val="24"/>
              </w:rPr>
              <w:t>kriterleri</w:t>
            </w:r>
            <w:proofErr w:type="gramEnd"/>
            <w:r w:rsidR="00926846" w:rsidRPr="00D80C0E">
              <w:rPr>
                <w:rFonts w:ascii="Times New Roman" w:hAnsi="Times New Roman" w:cs="Times New Roman"/>
                <w:sz w:val="24"/>
                <w:szCs w:val="24"/>
              </w:rPr>
              <w:t xml:space="preserve"> dosya sayısı ve iş yoğunluğu da gözetilerek </w:t>
            </w:r>
            <w:r w:rsidR="000B099F" w:rsidRPr="00D80C0E">
              <w:rPr>
                <w:rFonts w:ascii="Times New Roman" w:hAnsi="Times New Roman" w:cs="Times New Roman"/>
                <w:sz w:val="24"/>
                <w:szCs w:val="24"/>
              </w:rPr>
              <w:t>gözden geçirilecektir/</w:t>
            </w:r>
            <w:r w:rsidR="00926846" w:rsidRPr="00D80C0E">
              <w:rPr>
                <w:rFonts w:ascii="Times New Roman" w:hAnsi="Times New Roman" w:cs="Times New Roman"/>
                <w:sz w:val="24"/>
                <w:szCs w:val="24"/>
              </w:rPr>
              <w:t>yeniden belirlenecektir.</w:t>
            </w:r>
          </w:p>
        </w:tc>
      </w:tr>
      <w:tr w:rsidR="00D80C0E" w:rsidRPr="00D80C0E" w14:paraId="5D28AD13" w14:textId="77777777" w:rsidTr="00123D4B">
        <w:tc>
          <w:tcPr>
            <w:tcW w:w="4533" w:type="dxa"/>
          </w:tcPr>
          <w:p w14:paraId="2ED2B437" w14:textId="77777777" w:rsidR="00136B6F" w:rsidRPr="00D80C0E" w:rsidRDefault="00136B6F" w:rsidP="00F83646">
            <w:pPr>
              <w:rPr>
                <w:rFonts w:ascii="Times New Roman" w:hAnsi="Times New Roman" w:cs="Times New Roman"/>
                <w:sz w:val="24"/>
                <w:szCs w:val="24"/>
              </w:rPr>
            </w:pPr>
            <w:r w:rsidRPr="00D80C0E">
              <w:rPr>
                <w:rFonts w:ascii="Times New Roman" w:hAnsi="Times New Roman" w:cs="Times New Roman"/>
                <w:sz w:val="24"/>
                <w:szCs w:val="24"/>
              </w:rPr>
              <w:t>Sorumlu Kurum</w:t>
            </w:r>
          </w:p>
        </w:tc>
        <w:tc>
          <w:tcPr>
            <w:tcW w:w="4529" w:type="dxa"/>
          </w:tcPr>
          <w:p w14:paraId="64586869" w14:textId="77777777" w:rsidR="00136B6F" w:rsidRPr="00D80C0E" w:rsidRDefault="00136B6F" w:rsidP="00F83646">
            <w:pPr>
              <w:rPr>
                <w:rFonts w:ascii="Times New Roman" w:hAnsi="Times New Roman" w:cs="Times New Roman"/>
                <w:sz w:val="24"/>
                <w:szCs w:val="24"/>
              </w:rPr>
            </w:pPr>
            <w:r w:rsidRPr="00D80C0E">
              <w:rPr>
                <w:rFonts w:ascii="Times New Roman" w:hAnsi="Times New Roman" w:cs="Times New Roman"/>
                <w:sz w:val="24"/>
                <w:szCs w:val="24"/>
              </w:rPr>
              <w:t>HSK</w:t>
            </w:r>
          </w:p>
          <w:p w14:paraId="2EAA7A75" w14:textId="77777777" w:rsidR="00801FC1" w:rsidRPr="00D80C0E" w:rsidRDefault="00801FC1" w:rsidP="00F83646">
            <w:pPr>
              <w:rPr>
                <w:rFonts w:ascii="Times New Roman" w:hAnsi="Times New Roman" w:cs="Times New Roman"/>
                <w:sz w:val="24"/>
                <w:szCs w:val="24"/>
              </w:rPr>
            </w:pPr>
          </w:p>
        </w:tc>
      </w:tr>
      <w:tr w:rsidR="00D80C0E" w:rsidRPr="00D80C0E" w14:paraId="797B1DA6" w14:textId="77777777" w:rsidTr="00123D4B">
        <w:tc>
          <w:tcPr>
            <w:tcW w:w="4533" w:type="dxa"/>
          </w:tcPr>
          <w:p w14:paraId="7C84922F" w14:textId="77777777" w:rsidR="00136B6F" w:rsidRPr="00D80C0E" w:rsidRDefault="00136B6F" w:rsidP="00F83646">
            <w:pPr>
              <w:rPr>
                <w:rFonts w:ascii="Times New Roman" w:hAnsi="Times New Roman" w:cs="Times New Roman"/>
                <w:sz w:val="24"/>
                <w:szCs w:val="24"/>
              </w:rPr>
            </w:pPr>
            <w:r w:rsidRPr="00D80C0E">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29" w:type="dxa"/>
          </w:tcPr>
          <w:p w14:paraId="04E8FE94" w14:textId="77777777" w:rsidR="00136B6F" w:rsidRPr="00D80C0E" w:rsidRDefault="00A4168C" w:rsidP="00F83646">
            <w:pPr>
              <w:rPr>
                <w:rFonts w:ascii="Times New Roman" w:hAnsi="Times New Roman" w:cs="Times New Roman"/>
                <w:sz w:val="24"/>
                <w:szCs w:val="24"/>
              </w:rPr>
            </w:pPr>
            <w:r>
              <w:rPr>
                <w:rFonts w:ascii="Times New Roman" w:hAnsi="Times New Roman" w:cs="Times New Roman"/>
                <w:sz w:val="24"/>
                <w:szCs w:val="24"/>
              </w:rPr>
              <w:t>Sürekli</w:t>
            </w:r>
          </w:p>
        </w:tc>
      </w:tr>
    </w:tbl>
    <w:p w14:paraId="032D57C1" w14:textId="77777777" w:rsidR="00446EB5" w:rsidRPr="00F542C7" w:rsidRDefault="00446EB5" w:rsidP="00611E26">
      <w:pPr>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32"/>
        <w:gridCol w:w="4530"/>
      </w:tblGrid>
      <w:tr w:rsidR="00F542C7" w:rsidRPr="00F542C7" w14:paraId="0635159B" w14:textId="77777777" w:rsidTr="00F83646">
        <w:tc>
          <w:tcPr>
            <w:tcW w:w="9212" w:type="dxa"/>
            <w:gridSpan w:val="2"/>
          </w:tcPr>
          <w:p w14:paraId="7D8C30B2" w14:textId="77777777" w:rsidR="00136B6F" w:rsidRPr="00D80C0E" w:rsidRDefault="00F01160" w:rsidP="007633B0">
            <w:pPr>
              <w:pStyle w:val="Pa15"/>
              <w:spacing w:after="180"/>
              <w:jc w:val="both"/>
              <w:rPr>
                <w:rFonts w:cs="Frank New"/>
                <w:sz w:val="18"/>
                <w:szCs w:val="18"/>
              </w:rPr>
            </w:pPr>
            <w:r w:rsidRPr="00D80C0E">
              <w:rPr>
                <w:rFonts w:ascii="Times New Roman" w:hAnsi="Times New Roman" w:cs="Times New Roman"/>
              </w:rPr>
              <w:t>Faaliyet 3</w:t>
            </w:r>
            <w:r w:rsidR="00136B6F" w:rsidRPr="00D80C0E">
              <w:rPr>
                <w:rFonts w:ascii="Times New Roman" w:hAnsi="Times New Roman" w:cs="Times New Roman"/>
              </w:rPr>
              <w:t>.2.</w:t>
            </w:r>
            <w:r w:rsidR="007633B0" w:rsidRPr="00D80C0E">
              <w:rPr>
                <w:rFonts w:ascii="Times New Roman" w:hAnsi="Times New Roman" w:cs="Times New Roman"/>
              </w:rPr>
              <w:t>b</w:t>
            </w:r>
            <w:r w:rsidR="00136B6F" w:rsidRPr="00D80C0E">
              <w:rPr>
                <w:rFonts w:ascii="Times New Roman" w:hAnsi="Times New Roman" w:cs="Times New Roman"/>
              </w:rPr>
              <w:t xml:space="preserve">. </w:t>
            </w:r>
            <w:r w:rsidR="00873FAD" w:rsidRPr="00D80C0E">
              <w:rPr>
                <w:rFonts w:ascii="Times New Roman" w:hAnsi="Times New Roman" w:cs="Times New Roman"/>
              </w:rPr>
              <w:t>Uzmanlaşmış hâkim ve Cumhuriyet savcılarının tayin edilmeleri halinde yeni görev yerlerinde uzmanlık alanlarına göre görev almaları sağlanacaktır.</w:t>
            </w:r>
          </w:p>
        </w:tc>
      </w:tr>
      <w:tr w:rsidR="00F542C7" w:rsidRPr="00F542C7" w14:paraId="5FED1599" w14:textId="77777777" w:rsidTr="00F83646">
        <w:tc>
          <w:tcPr>
            <w:tcW w:w="4606" w:type="dxa"/>
          </w:tcPr>
          <w:p w14:paraId="3D8A85F1" w14:textId="77777777" w:rsidR="00136B6F" w:rsidRPr="00D80C0E" w:rsidRDefault="00136B6F" w:rsidP="00F83646">
            <w:pPr>
              <w:rPr>
                <w:rFonts w:ascii="Times New Roman" w:hAnsi="Times New Roman" w:cs="Times New Roman"/>
                <w:sz w:val="24"/>
                <w:szCs w:val="24"/>
              </w:rPr>
            </w:pPr>
            <w:r w:rsidRPr="00D80C0E">
              <w:rPr>
                <w:rFonts w:ascii="Times New Roman" w:hAnsi="Times New Roman" w:cs="Times New Roman"/>
                <w:sz w:val="24"/>
                <w:szCs w:val="24"/>
              </w:rPr>
              <w:t>Sorumlu Kurum</w:t>
            </w:r>
          </w:p>
        </w:tc>
        <w:tc>
          <w:tcPr>
            <w:tcW w:w="4606" w:type="dxa"/>
          </w:tcPr>
          <w:p w14:paraId="138B3E98" w14:textId="47984750" w:rsidR="00136B6F" w:rsidRPr="00D80C0E" w:rsidRDefault="00136B6F" w:rsidP="006A3666">
            <w:pPr>
              <w:rPr>
                <w:rFonts w:ascii="Times New Roman" w:hAnsi="Times New Roman" w:cs="Times New Roman"/>
                <w:sz w:val="24"/>
                <w:szCs w:val="24"/>
              </w:rPr>
            </w:pPr>
            <w:r w:rsidRPr="00D80C0E">
              <w:rPr>
                <w:rFonts w:ascii="Times New Roman" w:hAnsi="Times New Roman" w:cs="Times New Roman"/>
                <w:sz w:val="24"/>
                <w:szCs w:val="24"/>
              </w:rPr>
              <w:t>HSK</w:t>
            </w:r>
          </w:p>
        </w:tc>
      </w:tr>
      <w:tr w:rsidR="00F542C7" w:rsidRPr="00F542C7" w14:paraId="613AB7A6" w14:textId="77777777" w:rsidTr="00F83646">
        <w:tc>
          <w:tcPr>
            <w:tcW w:w="4606" w:type="dxa"/>
          </w:tcPr>
          <w:p w14:paraId="25627A42" w14:textId="77777777" w:rsidR="00136B6F" w:rsidRPr="00D80C0E" w:rsidRDefault="00136B6F" w:rsidP="00F83646">
            <w:pPr>
              <w:rPr>
                <w:rFonts w:ascii="Times New Roman" w:hAnsi="Times New Roman" w:cs="Times New Roman"/>
                <w:sz w:val="24"/>
                <w:szCs w:val="24"/>
              </w:rPr>
            </w:pPr>
            <w:r w:rsidRPr="00D80C0E">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4DF8EA20" w14:textId="77777777" w:rsidR="00136B6F" w:rsidRPr="00D80C0E" w:rsidRDefault="00A4168C" w:rsidP="00F83646">
            <w:pPr>
              <w:rPr>
                <w:rFonts w:ascii="Times New Roman" w:hAnsi="Times New Roman" w:cs="Times New Roman"/>
                <w:sz w:val="24"/>
                <w:szCs w:val="24"/>
              </w:rPr>
            </w:pPr>
            <w:r>
              <w:rPr>
                <w:rFonts w:ascii="Times New Roman" w:hAnsi="Times New Roman" w:cs="Times New Roman"/>
                <w:sz w:val="24"/>
                <w:szCs w:val="24"/>
              </w:rPr>
              <w:t>Sürekli</w:t>
            </w:r>
          </w:p>
        </w:tc>
      </w:tr>
    </w:tbl>
    <w:p w14:paraId="24A435F8" w14:textId="77777777" w:rsidR="00136B6F" w:rsidRDefault="00136B6F" w:rsidP="00611E26">
      <w:pPr>
        <w:jc w:val="both"/>
        <w:rPr>
          <w:rFonts w:ascii="Times New Roman" w:hAnsi="Times New Roman" w:cs="Times New Roman"/>
          <w:color w:val="FF0000"/>
          <w:sz w:val="24"/>
          <w:szCs w:val="24"/>
        </w:rPr>
      </w:pPr>
    </w:p>
    <w:p w14:paraId="4AB73CB1" w14:textId="77777777" w:rsidR="00FD377C" w:rsidRDefault="00FD377C" w:rsidP="00611E26">
      <w:pPr>
        <w:jc w:val="both"/>
        <w:rPr>
          <w:rFonts w:ascii="Times New Roman" w:hAnsi="Times New Roman" w:cs="Times New Roman"/>
          <w:color w:val="FF0000"/>
          <w:sz w:val="24"/>
          <w:szCs w:val="24"/>
        </w:rPr>
      </w:pPr>
    </w:p>
    <w:p w14:paraId="72A024B8" w14:textId="77777777" w:rsidR="00FD377C" w:rsidRDefault="00FD377C" w:rsidP="00611E26">
      <w:pPr>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29"/>
        <w:gridCol w:w="4533"/>
      </w:tblGrid>
      <w:tr w:rsidR="00D80C0E" w:rsidRPr="00D80C0E" w14:paraId="00F6141B" w14:textId="77777777" w:rsidTr="00F83646">
        <w:tc>
          <w:tcPr>
            <w:tcW w:w="9212" w:type="dxa"/>
            <w:gridSpan w:val="2"/>
          </w:tcPr>
          <w:p w14:paraId="04AD9F8F" w14:textId="77777777" w:rsidR="007633B0" w:rsidRPr="00D80C0E" w:rsidRDefault="00F01160" w:rsidP="00F83646">
            <w:pPr>
              <w:jc w:val="both"/>
              <w:rPr>
                <w:rFonts w:cs="Frank New"/>
                <w:sz w:val="18"/>
                <w:szCs w:val="18"/>
              </w:rPr>
            </w:pPr>
            <w:r w:rsidRPr="00D80C0E">
              <w:rPr>
                <w:rFonts w:ascii="Times New Roman" w:hAnsi="Times New Roman" w:cs="Times New Roman"/>
                <w:sz w:val="24"/>
                <w:szCs w:val="24"/>
              </w:rPr>
              <w:lastRenderedPageBreak/>
              <w:t>Faaliyet 3</w:t>
            </w:r>
            <w:r w:rsidR="007633B0" w:rsidRPr="00D80C0E">
              <w:rPr>
                <w:rFonts w:ascii="Times New Roman" w:hAnsi="Times New Roman" w:cs="Times New Roman"/>
                <w:sz w:val="24"/>
                <w:szCs w:val="24"/>
              </w:rPr>
              <w:t xml:space="preserve">.2.c. </w:t>
            </w:r>
            <w:r w:rsidR="00873FAD" w:rsidRPr="00D80C0E">
              <w:rPr>
                <w:rFonts w:ascii="Times New Roman" w:hAnsi="Times New Roman" w:cs="Times New Roman"/>
                <w:sz w:val="24"/>
                <w:szCs w:val="24"/>
              </w:rPr>
              <w:t>Hâkim ve savcı adaylarının meslek öncesi eğitiminde terörizmin finansmanı ve aklama suçlarına ilişkin eğitim verilmesi sağlanacaktır.</w:t>
            </w:r>
          </w:p>
          <w:p w14:paraId="13CED60B" w14:textId="77777777" w:rsidR="007633B0" w:rsidRPr="00D80C0E" w:rsidRDefault="007633B0" w:rsidP="00F83646">
            <w:pPr>
              <w:jc w:val="both"/>
              <w:rPr>
                <w:rFonts w:ascii="Times New Roman" w:hAnsi="Times New Roman" w:cs="Times New Roman"/>
                <w:sz w:val="24"/>
                <w:szCs w:val="24"/>
              </w:rPr>
            </w:pPr>
          </w:p>
        </w:tc>
      </w:tr>
      <w:tr w:rsidR="00D80C0E" w:rsidRPr="00D80C0E" w14:paraId="47C3F7F6" w14:textId="77777777" w:rsidTr="00F83646">
        <w:tc>
          <w:tcPr>
            <w:tcW w:w="4606" w:type="dxa"/>
          </w:tcPr>
          <w:p w14:paraId="7B6DF472" w14:textId="77777777" w:rsidR="007633B0" w:rsidRPr="00D80C0E" w:rsidRDefault="007633B0" w:rsidP="00F83646">
            <w:pPr>
              <w:rPr>
                <w:rFonts w:ascii="Times New Roman" w:hAnsi="Times New Roman" w:cs="Times New Roman"/>
                <w:sz w:val="24"/>
                <w:szCs w:val="24"/>
              </w:rPr>
            </w:pPr>
            <w:r w:rsidRPr="00D80C0E">
              <w:rPr>
                <w:rFonts w:ascii="Times New Roman" w:hAnsi="Times New Roman" w:cs="Times New Roman"/>
                <w:sz w:val="24"/>
                <w:szCs w:val="24"/>
              </w:rPr>
              <w:t>Sorumlu Kurum</w:t>
            </w:r>
          </w:p>
        </w:tc>
        <w:tc>
          <w:tcPr>
            <w:tcW w:w="4606" w:type="dxa"/>
          </w:tcPr>
          <w:p w14:paraId="4447B2CD" w14:textId="77777777" w:rsidR="00873FAD" w:rsidRPr="00D80C0E" w:rsidRDefault="00873FAD" w:rsidP="00F83646">
            <w:pPr>
              <w:rPr>
                <w:rFonts w:ascii="Times New Roman" w:hAnsi="Times New Roman" w:cs="Times New Roman"/>
                <w:sz w:val="24"/>
                <w:szCs w:val="24"/>
              </w:rPr>
            </w:pPr>
            <w:r w:rsidRPr="00D80C0E">
              <w:rPr>
                <w:rFonts w:ascii="Times New Roman" w:hAnsi="Times New Roman" w:cs="Times New Roman"/>
                <w:sz w:val="24"/>
                <w:szCs w:val="24"/>
              </w:rPr>
              <w:t xml:space="preserve">Türkiye </w:t>
            </w:r>
            <w:r w:rsidR="007633B0" w:rsidRPr="00D80C0E">
              <w:rPr>
                <w:rFonts w:ascii="Times New Roman" w:hAnsi="Times New Roman" w:cs="Times New Roman"/>
                <w:sz w:val="24"/>
                <w:szCs w:val="24"/>
              </w:rPr>
              <w:t xml:space="preserve">Adalet </w:t>
            </w:r>
            <w:r w:rsidRPr="00D80C0E">
              <w:rPr>
                <w:rFonts w:ascii="Times New Roman" w:hAnsi="Times New Roman" w:cs="Times New Roman"/>
                <w:sz w:val="24"/>
                <w:szCs w:val="24"/>
              </w:rPr>
              <w:t>Akademisi</w:t>
            </w:r>
          </w:p>
          <w:p w14:paraId="0DA32B62" w14:textId="77777777" w:rsidR="007633B0" w:rsidRPr="00D80C0E" w:rsidRDefault="00873FAD" w:rsidP="00F83646">
            <w:pPr>
              <w:rPr>
                <w:rFonts w:ascii="Times New Roman" w:hAnsi="Times New Roman" w:cs="Times New Roman"/>
                <w:sz w:val="24"/>
                <w:szCs w:val="24"/>
              </w:rPr>
            </w:pPr>
            <w:r w:rsidRPr="00D80C0E">
              <w:rPr>
                <w:rFonts w:ascii="Times New Roman" w:hAnsi="Times New Roman" w:cs="Times New Roman"/>
                <w:sz w:val="24"/>
                <w:szCs w:val="24"/>
              </w:rPr>
              <w:t xml:space="preserve">Adalet </w:t>
            </w:r>
            <w:r w:rsidR="007633B0" w:rsidRPr="00D80C0E">
              <w:rPr>
                <w:rFonts w:ascii="Times New Roman" w:hAnsi="Times New Roman" w:cs="Times New Roman"/>
                <w:sz w:val="24"/>
                <w:szCs w:val="24"/>
              </w:rPr>
              <w:t>Bakanlığı</w:t>
            </w:r>
          </w:p>
        </w:tc>
      </w:tr>
      <w:tr w:rsidR="00D80C0E" w:rsidRPr="00D80C0E" w14:paraId="47DE9A9E" w14:textId="77777777" w:rsidTr="00F83646">
        <w:tc>
          <w:tcPr>
            <w:tcW w:w="4606" w:type="dxa"/>
          </w:tcPr>
          <w:p w14:paraId="440C7C66" w14:textId="77777777" w:rsidR="007633B0" w:rsidRPr="00D80C0E" w:rsidRDefault="007633B0" w:rsidP="00F83646">
            <w:pPr>
              <w:rPr>
                <w:rFonts w:ascii="Times New Roman" w:hAnsi="Times New Roman" w:cs="Times New Roman"/>
                <w:sz w:val="24"/>
                <w:szCs w:val="24"/>
              </w:rPr>
            </w:pPr>
            <w:r w:rsidRPr="00D80C0E">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2E0D1B57" w14:textId="77777777" w:rsidR="007633B0" w:rsidRPr="00D80C0E" w:rsidRDefault="00A4168C" w:rsidP="00F83646">
            <w:pPr>
              <w:rPr>
                <w:rFonts w:ascii="Times New Roman" w:hAnsi="Times New Roman" w:cs="Times New Roman"/>
                <w:sz w:val="24"/>
                <w:szCs w:val="24"/>
              </w:rPr>
            </w:pPr>
            <w:r>
              <w:rPr>
                <w:rFonts w:ascii="Times New Roman" w:hAnsi="Times New Roman" w:cs="Times New Roman"/>
                <w:sz w:val="24"/>
                <w:szCs w:val="24"/>
              </w:rPr>
              <w:t>Sürekli</w:t>
            </w:r>
          </w:p>
        </w:tc>
      </w:tr>
    </w:tbl>
    <w:p w14:paraId="41DE7A36" w14:textId="77777777" w:rsidR="007633B0" w:rsidRDefault="007633B0" w:rsidP="00611E26">
      <w:pPr>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26"/>
        <w:gridCol w:w="4536"/>
      </w:tblGrid>
      <w:tr w:rsidR="00585A48" w:rsidRPr="000B786D" w14:paraId="0C1A275A" w14:textId="77777777" w:rsidTr="00FD377C">
        <w:tc>
          <w:tcPr>
            <w:tcW w:w="9062" w:type="dxa"/>
            <w:gridSpan w:val="2"/>
          </w:tcPr>
          <w:p w14:paraId="0F034927" w14:textId="77777777" w:rsidR="00585A48" w:rsidRPr="00136B6F" w:rsidRDefault="00F01160" w:rsidP="00C45BAA">
            <w:pPr>
              <w:pStyle w:val="Pa15"/>
              <w:spacing w:after="180"/>
              <w:jc w:val="both"/>
              <w:rPr>
                <w:rFonts w:cs="Frank New"/>
                <w:color w:val="000000"/>
                <w:sz w:val="18"/>
                <w:szCs w:val="18"/>
              </w:rPr>
            </w:pPr>
            <w:r>
              <w:rPr>
                <w:rFonts w:ascii="Times New Roman" w:hAnsi="Times New Roman" w:cs="Times New Roman"/>
              </w:rPr>
              <w:t>Faaliyet 3</w:t>
            </w:r>
            <w:r w:rsidR="00585A48">
              <w:rPr>
                <w:rFonts w:ascii="Times New Roman" w:hAnsi="Times New Roman" w:cs="Times New Roman"/>
              </w:rPr>
              <w:t>.2.d</w:t>
            </w:r>
            <w:r w:rsidR="00585A48" w:rsidRPr="00611E26">
              <w:rPr>
                <w:rFonts w:ascii="Times New Roman" w:hAnsi="Times New Roman" w:cs="Times New Roman"/>
              </w:rPr>
              <w:t xml:space="preserve">. </w:t>
            </w:r>
            <w:r w:rsidR="00585A48">
              <w:rPr>
                <w:rFonts w:ascii="Times New Roman" w:hAnsi="Times New Roman" w:cs="Times New Roman"/>
              </w:rPr>
              <w:t xml:space="preserve">Aklama ve terörizmin finansmanı soruşturmalarında ihtisaslaşmış kolluk </w:t>
            </w:r>
            <w:r w:rsidR="00C45BAA">
              <w:rPr>
                <w:rFonts w:ascii="Times New Roman" w:hAnsi="Times New Roman" w:cs="Times New Roman"/>
              </w:rPr>
              <w:t xml:space="preserve">birimlerinden </w:t>
            </w:r>
            <w:r w:rsidR="00585A48">
              <w:rPr>
                <w:rFonts w:ascii="Times New Roman" w:hAnsi="Times New Roman" w:cs="Times New Roman"/>
              </w:rPr>
              <w:t>faydalanılacak, bu çerçevede ilgili birimler</w:t>
            </w:r>
            <w:r w:rsidR="007633B0">
              <w:rPr>
                <w:rFonts w:ascii="Times New Roman" w:hAnsi="Times New Roman" w:cs="Times New Roman"/>
              </w:rPr>
              <w:t xml:space="preserve">in yapılanması, insan kaynağı ve teknik </w:t>
            </w:r>
            <w:proofErr w:type="gramStart"/>
            <w:r w:rsidR="007633B0">
              <w:rPr>
                <w:rFonts w:ascii="Times New Roman" w:hAnsi="Times New Roman" w:cs="Times New Roman"/>
              </w:rPr>
              <w:t>ekipmanı</w:t>
            </w:r>
            <w:proofErr w:type="gramEnd"/>
            <w:r w:rsidR="007633B0">
              <w:rPr>
                <w:rFonts w:ascii="Times New Roman" w:hAnsi="Times New Roman" w:cs="Times New Roman"/>
              </w:rPr>
              <w:t xml:space="preserve"> </w:t>
            </w:r>
            <w:r w:rsidR="00585A48">
              <w:rPr>
                <w:rFonts w:ascii="Times New Roman" w:hAnsi="Times New Roman" w:cs="Times New Roman"/>
              </w:rPr>
              <w:t xml:space="preserve">güçlendirilecektir. </w:t>
            </w:r>
          </w:p>
        </w:tc>
      </w:tr>
      <w:tr w:rsidR="00585A48" w:rsidRPr="000B786D" w14:paraId="35CD3136" w14:textId="77777777" w:rsidTr="00FD377C">
        <w:tc>
          <w:tcPr>
            <w:tcW w:w="4526" w:type="dxa"/>
          </w:tcPr>
          <w:p w14:paraId="6264546D" w14:textId="77777777" w:rsidR="00585A48" w:rsidRPr="000B786D" w:rsidRDefault="00585A48"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6" w:type="dxa"/>
          </w:tcPr>
          <w:p w14:paraId="3E07C44C" w14:textId="77777777" w:rsidR="007633B0" w:rsidRPr="000B786D" w:rsidRDefault="007633B0" w:rsidP="007633B0">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4B026443" w14:textId="77777777" w:rsidR="00585A48" w:rsidRPr="000B786D" w:rsidRDefault="007633B0" w:rsidP="007633B0">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tc>
      </w:tr>
      <w:tr w:rsidR="00585A48" w:rsidRPr="000B786D" w14:paraId="7A4421A3" w14:textId="77777777" w:rsidTr="00FD377C">
        <w:tc>
          <w:tcPr>
            <w:tcW w:w="4526" w:type="dxa"/>
          </w:tcPr>
          <w:p w14:paraId="1BE5BA6A" w14:textId="77777777" w:rsidR="00585A48" w:rsidRPr="000B786D" w:rsidRDefault="00585A48"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572D2729" w14:textId="77777777" w:rsidR="00585A48" w:rsidRPr="000B786D" w:rsidRDefault="00C75306" w:rsidP="007633B0">
            <w:pPr>
              <w:rPr>
                <w:rFonts w:ascii="Times New Roman" w:hAnsi="Times New Roman" w:cs="Times New Roman"/>
                <w:sz w:val="24"/>
                <w:szCs w:val="24"/>
              </w:rPr>
            </w:pPr>
            <w:r>
              <w:rPr>
                <w:rFonts w:ascii="Times New Roman" w:hAnsi="Times New Roman" w:cs="Times New Roman"/>
                <w:sz w:val="24"/>
                <w:szCs w:val="24"/>
              </w:rPr>
              <w:t>Sürekli</w:t>
            </w:r>
          </w:p>
        </w:tc>
      </w:tr>
    </w:tbl>
    <w:p w14:paraId="22CB70F0" w14:textId="77777777" w:rsidR="00585A48" w:rsidRDefault="00585A48" w:rsidP="00611E26">
      <w:pPr>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26"/>
        <w:gridCol w:w="4536"/>
      </w:tblGrid>
      <w:tr w:rsidR="00C45BAA" w:rsidRPr="00136B6F" w14:paraId="4BE4D61D" w14:textId="77777777" w:rsidTr="002B33B4">
        <w:tc>
          <w:tcPr>
            <w:tcW w:w="9062" w:type="dxa"/>
            <w:gridSpan w:val="2"/>
          </w:tcPr>
          <w:p w14:paraId="71B87170" w14:textId="77777777" w:rsidR="00C45BAA" w:rsidRPr="00136B6F" w:rsidRDefault="00C45BAA" w:rsidP="00C45BAA">
            <w:pPr>
              <w:pStyle w:val="Pa15"/>
              <w:spacing w:after="180"/>
              <w:jc w:val="both"/>
              <w:rPr>
                <w:rFonts w:cs="Frank New"/>
                <w:color w:val="000000"/>
                <w:sz w:val="18"/>
                <w:szCs w:val="18"/>
              </w:rPr>
            </w:pPr>
            <w:r>
              <w:rPr>
                <w:rFonts w:ascii="Times New Roman" w:hAnsi="Times New Roman" w:cs="Times New Roman"/>
              </w:rPr>
              <w:t xml:space="preserve">Faaliyet 3.2.e Aklama ve terörizmin finansmanı soruşturmalarında görev alan kolluk personelinin ihtisaslaşma düzeyi geliştirilecektir. </w:t>
            </w:r>
          </w:p>
        </w:tc>
      </w:tr>
      <w:tr w:rsidR="00C45BAA" w:rsidRPr="000B786D" w14:paraId="5130D05A" w14:textId="77777777" w:rsidTr="002B33B4">
        <w:tc>
          <w:tcPr>
            <w:tcW w:w="4526" w:type="dxa"/>
          </w:tcPr>
          <w:p w14:paraId="24F6FD44" w14:textId="77777777" w:rsidR="00C45BAA" w:rsidRPr="000B786D" w:rsidRDefault="00C45BAA" w:rsidP="00774BF2">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6" w:type="dxa"/>
          </w:tcPr>
          <w:p w14:paraId="325ECE4E" w14:textId="77777777" w:rsidR="00C45BAA" w:rsidRPr="000B786D" w:rsidRDefault="00C45BAA" w:rsidP="00774BF2">
            <w:pPr>
              <w:rPr>
                <w:rFonts w:ascii="Times New Roman" w:hAnsi="Times New Roman" w:cs="Times New Roman"/>
                <w:sz w:val="24"/>
                <w:szCs w:val="24"/>
              </w:rPr>
            </w:pPr>
            <w:r w:rsidRPr="000B786D">
              <w:rPr>
                <w:rFonts w:ascii="Times New Roman" w:hAnsi="Times New Roman" w:cs="Times New Roman"/>
                <w:sz w:val="24"/>
                <w:szCs w:val="24"/>
              </w:rPr>
              <w:t xml:space="preserve">İçişleri Bakanlığı (Emniyet Genel Müdürlüğü, Jandarma Genel Komutanlığı, Sahil Güvenlik Komutanlığı) </w:t>
            </w:r>
          </w:p>
          <w:p w14:paraId="7A1D4D71" w14:textId="77777777" w:rsidR="00C45BAA" w:rsidRPr="000B786D" w:rsidRDefault="00C45BAA" w:rsidP="00774BF2">
            <w:pPr>
              <w:rPr>
                <w:rFonts w:ascii="Times New Roman" w:hAnsi="Times New Roman" w:cs="Times New Roman"/>
                <w:sz w:val="24"/>
                <w:szCs w:val="24"/>
              </w:rPr>
            </w:pPr>
            <w:r w:rsidRPr="000B786D">
              <w:rPr>
                <w:rFonts w:ascii="Times New Roman" w:hAnsi="Times New Roman" w:cs="Times New Roman"/>
                <w:sz w:val="24"/>
                <w:szCs w:val="24"/>
              </w:rPr>
              <w:t>Ticaret Bakanlığı (Gümrükler Muhafaza Genel Müdürlüğü)</w:t>
            </w:r>
          </w:p>
        </w:tc>
      </w:tr>
      <w:tr w:rsidR="00C45BAA" w:rsidRPr="000B786D" w14:paraId="7F0F9C2F" w14:textId="77777777" w:rsidTr="002B33B4">
        <w:tc>
          <w:tcPr>
            <w:tcW w:w="4526" w:type="dxa"/>
          </w:tcPr>
          <w:p w14:paraId="58B5E08A" w14:textId="77777777" w:rsidR="00C45BAA" w:rsidRPr="000B786D" w:rsidRDefault="00C45BAA" w:rsidP="00774BF2">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5473F1C9" w14:textId="77777777" w:rsidR="00C45BAA" w:rsidRPr="000B786D" w:rsidRDefault="00C75306" w:rsidP="00774BF2">
            <w:pPr>
              <w:rPr>
                <w:rFonts w:ascii="Times New Roman" w:hAnsi="Times New Roman" w:cs="Times New Roman"/>
                <w:sz w:val="24"/>
                <w:szCs w:val="24"/>
              </w:rPr>
            </w:pPr>
            <w:r>
              <w:rPr>
                <w:rFonts w:ascii="Times New Roman" w:hAnsi="Times New Roman" w:cs="Times New Roman"/>
                <w:sz w:val="24"/>
                <w:szCs w:val="24"/>
              </w:rPr>
              <w:t>Sürekli</w:t>
            </w:r>
          </w:p>
        </w:tc>
      </w:tr>
    </w:tbl>
    <w:p w14:paraId="14E7B40F" w14:textId="77777777" w:rsidR="00C45BAA" w:rsidRDefault="00C45BAA" w:rsidP="00611E26">
      <w:pPr>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31"/>
        <w:gridCol w:w="4531"/>
      </w:tblGrid>
      <w:tr w:rsidR="007633B0" w:rsidRPr="000B786D" w14:paraId="6D381552" w14:textId="77777777" w:rsidTr="002211C2">
        <w:tc>
          <w:tcPr>
            <w:tcW w:w="9062" w:type="dxa"/>
            <w:gridSpan w:val="2"/>
          </w:tcPr>
          <w:p w14:paraId="17F35607" w14:textId="6088A14B" w:rsidR="007633B0" w:rsidRPr="007633B0" w:rsidRDefault="00F01160" w:rsidP="00C45BAA">
            <w:pPr>
              <w:spacing w:after="120"/>
              <w:jc w:val="both"/>
              <w:rPr>
                <w:rFonts w:ascii="Times New Roman" w:hAnsi="Times New Roman" w:cs="Times New Roman"/>
                <w:sz w:val="24"/>
                <w:szCs w:val="24"/>
              </w:rPr>
            </w:pPr>
            <w:r>
              <w:rPr>
                <w:rFonts w:ascii="Times New Roman" w:hAnsi="Times New Roman" w:cs="Times New Roman"/>
                <w:sz w:val="24"/>
                <w:szCs w:val="24"/>
              </w:rPr>
              <w:t>Faaliyet 3</w:t>
            </w:r>
            <w:r w:rsidR="007633B0" w:rsidRPr="007633B0">
              <w:rPr>
                <w:rFonts w:ascii="Times New Roman" w:hAnsi="Times New Roman" w:cs="Times New Roman"/>
                <w:sz w:val="24"/>
                <w:szCs w:val="24"/>
              </w:rPr>
              <w:t>.2.</w:t>
            </w:r>
            <w:r w:rsidR="00C45BAA">
              <w:rPr>
                <w:rFonts w:ascii="Times New Roman" w:hAnsi="Times New Roman" w:cs="Times New Roman"/>
              </w:rPr>
              <w:t>f</w:t>
            </w:r>
            <w:r w:rsidR="007633B0" w:rsidRPr="007633B0">
              <w:rPr>
                <w:rFonts w:ascii="Times New Roman" w:hAnsi="Times New Roman" w:cs="Times New Roman"/>
                <w:sz w:val="24"/>
                <w:szCs w:val="24"/>
              </w:rPr>
              <w:t xml:space="preserve">. </w:t>
            </w:r>
            <w:proofErr w:type="spellStart"/>
            <w:r w:rsidR="007633B0" w:rsidRPr="007633B0">
              <w:rPr>
                <w:rFonts w:ascii="Times New Roman" w:hAnsi="Times New Roman" w:cs="Times New Roman"/>
                <w:sz w:val="24"/>
                <w:szCs w:val="24"/>
              </w:rPr>
              <w:t>MASAK’ın</w:t>
            </w:r>
            <w:proofErr w:type="spellEnd"/>
            <w:r w:rsidR="007633B0" w:rsidRPr="007633B0">
              <w:rPr>
                <w:rFonts w:ascii="Times New Roman" w:hAnsi="Times New Roman" w:cs="Times New Roman"/>
                <w:sz w:val="24"/>
                <w:szCs w:val="24"/>
              </w:rPr>
              <w:t xml:space="preserve"> aklama ve terörizmin finansmanı analizi ile görevli personel sayısı artırıl</w:t>
            </w:r>
            <w:r w:rsidR="007633B0">
              <w:rPr>
                <w:rFonts w:ascii="Times New Roman" w:hAnsi="Times New Roman" w:cs="Times New Roman"/>
                <w:sz w:val="24"/>
                <w:szCs w:val="24"/>
              </w:rPr>
              <w:t>acak</w:t>
            </w:r>
            <w:r w:rsidR="007633B0" w:rsidRPr="007633B0">
              <w:rPr>
                <w:rFonts w:ascii="Times New Roman" w:hAnsi="Times New Roman" w:cs="Times New Roman"/>
                <w:sz w:val="24"/>
                <w:szCs w:val="24"/>
              </w:rPr>
              <w:t>, bu çerçevede yüksek riskli öncül suçlar ve terör örgütleri bazında ihtisaslaşma düzeyi</w:t>
            </w:r>
            <w:r w:rsidR="006051E6">
              <w:rPr>
                <w:rFonts w:ascii="Times New Roman" w:hAnsi="Times New Roman" w:cs="Times New Roman"/>
                <w:sz w:val="24"/>
                <w:szCs w:val="24"/>
              </w:rPr>
              <w:t xml:space="preserve"> </w:t>
            </w:r>
            <w:r w:rsidR="007633B0" w:rsidRPr="007633B0">
              <w:rPr>
                <w:rFonts w:ascii="Times New Roman" w:hAnsi="Times New Roman" w:cs="Times New Roman"/>
                <w:sz w:val="24"/>
                <w:szCs w:val="24"/>
              </w:rPr>
              <w:t>geliştiril</w:t>
            </w:r>
            <w:r w:rsidR="007633B0">
              <w:rPr>
                <w:rFonts w:ascii="Times New Roman" w:hAnsi="Times New Roman" w:cs="Times New Roman"/>
                <w:sz w:val="24"/>
                <w:szCs w:val="24"/>
              </w:rPr>
              <w:t>ecektir.</w:t>
            </w:r>
          </w:p>
        </w:tc>
      </w:tr>
      <w:tr w:rsidR="007633B0" w:rsidRPr="000B786D" w14:paraId="529068A1" w14:textId="77777777" w:rsidTr="002211C2">
        <w:tc>
          <w:tcPr>
            <w:tcW w:w="4531" w:type="dxa"/>
          </w:tcPr>
          <w:p w14:paraId="1B96CF45" w14:textId="77777777" w:rsidR="007633B0" w:rsidRPr="000B786D" w:rsidRDefault="007633B0" w:rsidP="00F83646">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531" w:type="dxa"/>
          </w:tcPr>
          <w:p w14:paraId="039A53E0" w14:textId="77777777" w:rsidR="007633B0" w:rsidRPr="000B786D" w:rsidRDefault="007633B0" w:rsidP="00F83646">
            <w:pPr>
              <w:rPr>
                <w:rFonts w:ascii="Times New Roman" w:hAnsi="Times New Roman" w:cs="Times New Roman"/>
                <w:sz w:val="24"/>
                <w:szCs w:val="24"/>
              </w:rPr>
            </w:pPr>
            <w:r>
              <w:rPr>
                <w:rFonts w:ascii="Times New Roman" w:hAnsi="Times New Roman" w:cs="Times New Roman"/>
                <w:sz w:val="24"/>
                <w:szCs w:val="24"/>
              </w:rPr>
              <w:t>MASAK</w:t>
            </w:r>
          </w:p>
        </w:tc>
      </w:tr>
      <w:tr w:rsidR="007633B0" w:rsidRPr="000B786D" w14:paraId="561E2E23" w14:textId="77777777" w:rsidTr="002211C2">
        <w:tc>
          <w:tcPr>
            <w:tcW w:w="4531" w:type="dxa"/>
          </w:tcPr>
          <w:p w14:paraId="090AC16F" w14:textId="77777777" w:rsidR="007633B0" w:rsidRPr="000B786D" w:rsidRDefault="007633B0" w:rsidP="00F83646">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1" w:type="dxa"/>
          </w:tcPr>
          <w:p w14:paraId="7CAB63BC" w14:textId="77777777" w:rsidR="007633B0" w:rsidRPr="000B786D" w:rsidRDefault="00C75306" w:rsidP="00F83646">
            <w:pPr>
              <w:rPr>
                <w:rFonts w:ascii="Times New Roman" w:hAnsi="Times New Roman" w:cs="Times New Roman"/>
                <w:sz w:val="24"/>
                <w:szCs w:val="24"/>
              </w:rPr>
            </w:pPr>
            <w:r>
              <w:rPr>
                <w:rFonts w:ascii="Times New Roman" w:hAnsi="Times New Roman" w:cs="Times New Roman"/>
                <w:sz w:val="24"/>
                <w:szCs w:val="24"/>
              </w:rPr>
              <w:t>Sürekli</w:t>
            </w:r>
          </w:p>
        </w:tc>
      </w:tr>
    </w:tbl>
    <w:p w14:paraId="5EDCE4E2" w14:textId="77777777" w:rsidR="007633B0" w:rsidRDefault="007633B0" w:rsidP="00611E26">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0E07F6" w:rsidRPr="000B786D" w14:paraId="159AD3C9" w14:textId="77777777" w:rsidTr="00A4168C">
        <w:tc>
          <w:tcPr>
            <w:tcW w:w="9212" w:type="dxa"/>
            <w:gridSpan w:val="2"/>
          </w:tcPr>
          <w:p w14:paraId="5B4588B8" w14:textId="02FE2847" w:rsidR="000E07F6" w:rsidRPr="007633B0" w:rsidRDefault="000E07F6" w:rsidP="000E07F6">
            <w:pPr>
              <w:spacing w:after="120"/>
              <w:jc w:val="both"/>
              <w:rPr>
                <w:rFonts w:ascii="Times New Roman" w:hAnsi="Times New Roman" w:cs="Times New Roman"/>
                <w:sz w:val="24"/>
                <w:szCs w:val="24"/>
              </w:rPr>
            </w:pPr>
            <w:r>
              <w:rPr>
                <w:rFonts w:ascii="Times New Roman" w:hAnsi="Times New Roman" w:cs="Times New Roman"/>
                <w:sz w:val="24"/>
                <w:szCs w:val="24"/>
              </w:rPr>
              <w:t>Faaliyet 3</w:t>
            </w:r>
            <w:r w:rsidRPr="007633B0">
              <w:rPr>
                <w:rFonts w:ascii="Times New Roman" w:hAnsi="Times New Roman" w:cs="Times New Roman"/>
                <w:sz w:val="24"/>
                <w:szCs w:val="24"/>
              </w:rPr>
              <w:t>.2.</w:t>
            </w:r>
            <w:r w:rsidR="00FD397A">
              <w:rPr>
                <w:rFonts w:ascii="Times New Roman" w:hAnsi="Times New Roman" w:cs="Times New Roman"/>
                <w:sz w:val="24"/>
                <w:szCs w:val="24"/>
              </w:rPr>
              <w:t>g</w:t>
            </w:r>
            <w:r w:rsidRPr="007633B0">
              <w:rPr>
                <w:rFonts w:ascii="Times New Roman" w:hAnsi="Times New Roman" w:cs="Times New Roman"/>
                <w:sz w:val="24"/>
                <w:szCs w:val="24"/>
              </w:rPr>
              <w:t xml:space="preserve"> </w:t>
            </w:r>
            <w:proofErr w:type="spellStart"/>
            <w:r w:rsidRPr="007633B0">
              <w:rPr>
                <w:rFonts w:ascii="Times New Roman" w:hAnsi="Times New Roman" w:cs="Times New Roman"/>
                <w:sz w:val="24"/>
                <w:szCs w:val="24"/>
              </w:rPr>
              <w:t>MASAK’ın</w:t>
            </w:r>
            <w:proofErr w:type="spellEnd"/>
            <w:r w:rsidRPr="007633B0">
              <w:rPr>
                <w:rFonts w:ascii="Times New Roman" w:hAnsi="Times New Roman" w:cs="Times New Roman"/>
                <w:sz w:val="24"/>
                <w:szCs w:val="24"/>
              </w:rPr>
              <w:t xml:space="preserve"> </w:t>
            </w:r>
            <w:r>
              <w:rPr>
                <w:rFonts w:ascii="Times New Roman" w:hAnsi="Times New Roman" w:cs="Times New Roman"/>
                <w:sz w:val="24"/>
                <w:szCs w:val="24"/>
              </w:rPr>
              <w:t xml:space="preserve">yükümlülük denetimi ile görevli </w:t>
            </w:r>
            <w:r w:rsidRPr="007633B0">
              <w:rPr>
                <w:rFonts w:ascii="Times New Roman" w:hAnsi="Times New Roman" w:cs="Times New Roman"/>
                <w:sz w:val="24"/>
                <w:szCs w:val="24"/>
              </w:rPr>
              <w:t>personel sayısı artırıl</w:t>
            </w:r>
            <w:r>
              <w:rPr>
                <w:rFonts w:ascii="Times New Roman" w:hAnsi="Times New Roman" w:cs="Times New Roman"/>
                <w:sz w:val="24"/>
                <w:szCs w:val="24"/>
              </w:rPr>
              <w:t>acak</w:t>
            </w:r>
            <w:r w:rsidRPr="007633B0">
              <w:rPr>
                <w:rFonts w:ascii="Times New Roman" w:hAnsi="Times New Roman" w:cs="Times New Roman"/>
                <w:sz w:val="24"/>
                <w:szCs w:val="24"/>
              </w:rPr>
              <w:t xml:space="preserve">, bu çerçevede yüksek riskli </w:t>
            </w:r>
            <w:r>
              <w:rPr>
                <w:rFonts w:ascii="Times New Roman" w:hAnsi="Times New Roman" w:cs="Times New Roman"/>
                <w:sz w:val="24"/>
                <w:szCs w:val="24"/>
              </w:rPr>
              <w:t xml:space="preserve">sektörler başta olmak üzere yükümlü grupları bazında </w:t>
            </w:r>
            <w:r w:rsidRPr="007633B0">
              <w:rPr>
                <w:rFonts w:ascii="Times New Roman" w:hAnsi="Times New Roman" w:cs="Times New Roman"/>
                <w:sz w:val="24"/>
                <w:szCs w:val="24"/>
              </w:rPr>
              <w:t>ihtisaslaşma düzeyi</w:t>
            </w:r>
            <w:r w:rsidR="006051E6">
              <w:rPr>
                <w:rFonts w:ascii="Times New Roman" w:hAnsi="Times New Roman" w:cs="Times New Roman"/>
                <w:sz w:val="24"/>
                <w:szCs w:val="24"/>
              </w:rPr>
              <w:t xml:space="preserve"> </w:t>
            </w:r>
            <w:r w:rsidRPr="007633B0">
              <w:rPr>
                <w:rFonts w:ascii="Times New Roman" w:hAnsi="Times New Roman" w:cs="Times New Roman"/>
                <w:sz w:val="24"/>
                <w:szCs w:val="24"/>
              </w:rPr>
              <w:t>geliştiril</w:t>
            </w:r>
            <w:r>
              <w:rPr>
                <w:rFonts w:ascii="Times New Roman" w:hAnsi="Times New Roman" w:cs="Times New Roman"/>
                <w:sz w:val="24"/>
                <w:szCs w:val="24"/>
              </w:rPr>
              <w:t>ecektir.</w:t>
            </w:r>
          </w:p>
        </w:tc>
      </w:tr>
      <w:tr w:rsidR="000E07F6" w:rsidRPr="000B786D" w14:paraId="110558AA" w14:textId="77777777" w:rsidTr="00A4168C">
        <w:tc>
          <w:tcPr>
            <w:tcW w:w="4606" w:type="dxa"/>
          </w:tcPr>
          <w:p w14:paraId="6FBB90CC" w14:textId="77777777" w:rsidR="000E07F6" w:rsidRPr="000B786D" w:rsidRDefault="000E07F6" w:rsidP="00A4168C">
            <w:pPr>
              <w:rPr>
                <w:rFonts w:ascii="Times New Roman" w:hAnsi="Times New Roman" w:cs="Times New Roman"/>
                <w:sz w:val="24"/>
                <w:szCs w:val="24"/>
              </w:rPr>
            </w:pPr>
            <w:r w:rsidRPr="000B786D">
              <w:rPr>
                <w:rFonts w:ascii="Times New Roman" w:hAnsi="Times New Roman" w:cs="Times New Roman"/>
                <w:sz w:val="24"/>
                <w:szCs w:val="24"/>
              </w:rPr>
              <w:t>Sorumlu Kurum</w:t>
            </w:r>
          </w:p>
        </w:tc>
        <w:tc>
          <w:tcPr>
            <w:tcW w:w="4606" w:type="dxa"/>
          </w:tcPr>
          <w:p w14:paraId="09AEC698" w14:textId="77777777" w:rsidR="000E07F6" w:rsidRPr="000B786D" w:rsidRDefault="000E07F6" w:rsidP="00A4168C">
            <w:pPr>
              <w:rPr>
                <w:rFonts w:ascii="Times New Roman" w:hAnsi="Times New Roman" w:cs="Times New Roman"/>
                <w:sz w:val="24"/>
                <w:szCs w:val="24"/>
              </w:rPr>
            </w:pPr>
            <w:r>
              <w:rPr>
                <w:rFonts w:ascii="Times New Roman" w:hAnsi="Times New Roman" w:cs="Times New Roman"/>
                <w:sz w:val="24"/>
                <w:szCs w:val="24"/>
              </w:rPr>
              <w:t>MASAK</w:t>
            </w:r>
          </w:p>
        </w:tc>
      </w:tr>
      <w:tr w:rsidR="000E07F6" w:rsidRPr="000B786D" w14:paraId="45FE4BAF" w14:textId="77777777" w:rsidTr="00A4168C">
        <w:tc>
          <w:tcPr>
            <w:tcW w:w="4606" w:type="dxa"/>
          </w:tcPr>
          <w:p w14:paraId="15272204" w14:textId="77777777" w:rsidR="000E07F6" w:rsidRPr="000B786D" w:rsidRDefault="000E07F6" w:rsidP="00A4168C">
            <w:pPr>
              <w:rPr>
                <w:rFonts w:ascii="Times New Roman" w:hAnsi="Times New Roman" w:cs="Times New Roman"/>
                <w:sz w:val="24"/>
                <w:szCs w:val="24"/>
              </w:rPr>
            </w:pPr>
            <w:r w:rsidRPr="000B786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1950A608" w14:textId="77777777" w:rsidR="000E07F6" w:rsidRPr="000B786D" w:rsidRDefault="00C75306" w:rsidP="00C75306">
            <w:pPr>
              <w:rPr>
                <w:rFonts w:ascii="Times New Roman" w:hAnsi="Times New Roman" w:cs="Times New Roman"/>
                <w:sz w:val="24"/>
                <w:szCs w:val="24"/>
              </w:rPr>
            </w:pPr>
            <w:r>
              <w:rPr>
                <w:rFonts w:ascii="Times New Roman" w:hAnsi="Times New Roman" w:cs="Times New Roman"/>
                <w:sz w:val="24"/>
                <w:szCs w:val="24"/>
              </w:rPr>
              <w:t xml:space="preserve"> Sürekli</w:t>
            </w:r>
          </w:p>
        </w:tc>
      </w:tr>
    </w:tbl>
    <w:p w14:paraId="47AA5D0E" w14:textId="77777777" w:rsidR="000E07F6" w:rsidRDefault="000E07F6" w:rsidP="00611E26">
      <w:pPr>
        <w:jc w:val="both"/>
        <w:rPr>
          <w:rFonts w:ascii="Times New Roman" w:hAnsi="Times New Roman" w:cs="Times New Roman"/>
          <w:sz w:val="24"/>
          <w:szCs w:val="24"/>
        </w:rPr>
      </w:pPr>
    </w:p>
    <w:p w14:paraId="6DC0ABD0" w14:textId="77777777" w:rsidR="00FD377C" w:rsidRDefault="00FD377C" w:rsidP="00611E26">
      <w:pPr>
        <w:jc w:val="both"/>
        <w:rPr>
          <w:rFonts w:ascii="Times New Roman" w:hAnsi="Times New Roman" w:cs="Times New Roman"/>
          <w:sz w:val="24"/>
          <w:szCs w:val="24"/>
        </w:rPr>
      </w:pPr>
    </w:p>
    <w:p w14:paraId="138C4094" w14:textId="77777777" w:rsidR="00FD377C" w:rsidRDefault="00FD377C" w:rsidP="00611E26">
      <w:pPr>
        <w:jc w:val="both"/>
        <w:rPr>
          <w:rFonts w:ascii="Times New Roman" w:hAnsi="Times New Roman" w:cs="Times New Roman"/>
          <w:sz w:val="24"/>
          <w:szCs w:val="24"/>
        </w:rPr>
      </w:pPr>
    </w:p>
    <w:p w14:paraId="0696248B" w14:textId="20C43927" w:rsidR="004E14BB" w:rsidRPr="000B786D" w:rsidRDefault="007633B0" w:rsidP="004E14BB">
      <w:pPr>
        <w:spacing w:after="120" w:line="240" w:lineRule="auto"/>
        <w:jc w:val="both"/>
        <w:rPr>
          <w:rFonts w:ascii="Times New Roman" w:hAnsi="Times New Roman" w:cs="Times New Roman"/>
          <w:b/>
          <w:sz w:val="24"/>
          <w:szCs w:val="24"/>
        </w:rPr>
      </w:pPr>
      <w:r w:rsidRPr="00D21E14">
        <w:rPr>
          <w:rFonts w:ascii="Times New Roman" w:hAnsi="Times New Roman" w:cs="Times New Roman"/>
          <w:b/>
          <w:sz w:val="24"/>
          <w:szCs w:val="24"/>
        </w:rPr>
        <w:lastRenderedPageBreak/>
        <w:t>ST</w:t>
      </w:r>
      <w:r w:rsidR="000E25F8">
        <w:rPr>
          <w:rFonts w:ascii="Times New Roman" w:hAnsi="Times New Roman" w:cs="Times New Roman"/>
          <w:b/>
          <w:sz w:val="24"/>
          <w:szCs w:val="24"/>
        </w:rPr>
        <w:t>R</w:t>
      </w:r>
      <w:r w:rsidRPr="00D21E14">
        <w:rPr>
          <w:rFonts w:ascii="Times New Roman" w:hAnsi="Times New Roman" w:cs="Times New Roman"/>
          <w:b/>
          <w:sz w:val="24"/>
          <w:szCs w:val="24"/>
        </w:rPr>
        <w:t xml:space="preserve">ATEJİK AMAÇ </w:t>
      </w:r>
      <w:r w:rsidR="00F01160">
        <w:rPr>
          <w:rFonts w:ascii="Times New Roman" w:hAnsi="Times New Roman" w:cs="Times New Roman"/>
          <w:b/>
          <w:sz w:val="24"/>
          <w:szCs w:val="24"/>
        </w:rPr>
        <w:t>4</w:t>
      </w:r>
      <w:r w:rsidRPr="00D21E14">
        <w:rPr>
          <w:rFonts w:ascii="Times New Roman" w:hAnsi="Times New Roman" w:cs="Times New Roman"/>
          <w:b/>
          <w:sz w:val="24"/>
          <w:szCs w:val="24"/>
        </w:rPr>
        <w:t>:</w:t>
      </w:r>
      <w:r w:rsidR="002F4023">
        <w:rPr>
          <w:rFonts w:ascii="Times New Roman" w:hAnsi="Times New Roman" w:cs="Times New Roman"/>
          <w:b/>
          <w:sz w:val="24"/>
          <w:szCs w:val="24"/>
        </w:rPr>
        <w:t xml:space="preserve"> </w:t>
      </w:r>
      <w:r w:rsidR="00BF09E0" w:rsidRPr="00673510">
        <w:rPr>
          <w:rFonts w:ascii="Times New Roman" w:hAnsi="Times New Roman" w:cs="Times New Roman"/>
          <w:b/>
          <w:sz w:val="24"/>
          <w:szCs w:val="24"/>
        </w:rPr>
        <w:t>Aklama, Terörizmin Finansmanı ve Bağlı Öncül Suçlar Çerçevesinde</w:t>
      </w:r>
      <w:r w:rsidR="00BF09E0">
        <w:rPr>
          <w:rFonts w:ascii="Times New Roman" w:hAnsi="Times New Roman" w:cs="Times New Roman"/>
          <w:b/>
          <w:sz w:val="24"/>
          <w:szCs w:val="24"/>
        </w:rPr>
        <w:t xml:space="preserve"> Suçtan Kaynaklanan Malvarlığına </w:t>
      </w:r>
      <w:proofErr w:type="spellStart"/>
      <w:r w:rsidR="00BF09E0">
        <w:rPr>
          <w:rFonts w:ascii="Times New Roman" w:hAnsi="Times New Roman" w:cs="Times New Roman"/>
          <w:b/>
          <w:sz w:val="24"/>
          <w:szCs w:val="24"/>
        </w:rPr>
        <w:t>Elkonulması</w:t>
      </w:r>
      <w:proofErr w:type="spellEnd"/>
      <w:r w:rsidR="00BF09E0">
        <w:rPr>
          <w:rFonts w:ascii="Times New Roman" w:hAnsi="Times New Roman" w:cs="Times New Roman"/>
          <w:b/>
          <w:sz w:val="24"/>
          <w:szCs w:val="24"/>
        </w:rPr>
        <w:t xml:space="preserve"> ve Bu Değerlerin Müsadere </w:t>
      </w:r>
      <w:r w:rsidR="00BF09E0" w:rsidRPr="006A3666">
        <w:rPr>
          <w:rFonts w:ascii="Times New Roman" w:hAnsi="Times New Roman" w:cs="Times New Roman"/>
          <w:b/>
          <w:sz w:val="24"/>
          <w:szCs w:val="24"/>
        </w:rPr>
        <w:t>Edilmesi</w:t>
      </w:r>
      <w:r w:rsidR="00982217" w:rsidRPr="006A3666">
        <w:rPr>
          <w:rFonts w:ascii="Times New Roman" w:hAnsi="Times New Roman" w:cs="Times New Roman"/>
          <w:b/>
          <w:sz w:val="24"/>
          <w:szCs w:val="24"/>
        </w:rPr>
        <w:t xml:space="preserve"> Amacıyla Mevzuat Altyapısının Değerlendirilmesi İle </w:t>
      </w:r>
      <w:r w:rsidR="00994096" w:rsidRPr="006A3666">
        <w:rPr>
          <w:rFonts w:ascii="Times New Roman" w:hAnsi="Times New Roman" w:cs="Times New Roman"/>
          <w:b/>
          <w:sz w:val="24"/>
          <w:szCs w:val="24"/>
        </w:rPr>
        <w:t xml:space="preserve">Tüm </w:t>
      </w:r>
      <w:r w:rsidR="00982217" w:rsidRPr="006A3666">
        <w:rPr>
          <w:rFonts w:ascii="Times New Roman" w:hAnsi="Times New Roman" w:cs="Times New Roman"/>
          <w:b/>
          <w:sz w:val="24"/>
          <w:szCs w:val="24"/>
        </w:rPr>
        <w:t xml:space="preserve">Adli </w:t>
      </w:r>
      <w:r w:rsidR="00994096" w:rsidRPr="006A3666">
        <w:rPr>
          <w:rFonts w:ascii="Times New Roman" w:hAnsi="Times New Roman" w:cs="Times New Roman"/>
          <w:b/>
          <w:sz w:val="24"/>
          <w:szCs w:val="24"/>
        </w:rPr>
        <w:t xml:space="preserve">ve İdari Tedbirlerin Etkili Bir Şekilde Uygulanması </w:t>
      </w:r>
    </w:p>
    <w:p w14:paraId="49049381" w14:textId="77777777" w:rsidR="00A857CD" w:rsidRDefault="00F01160" w:rsidP="00A74EAF">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Hedef 4</w:t>
      </w:r>
      <w:r w:rsidR="00F83646">
        <w:rPr>
          <w:rFonts w:ascii="Times New Roman" w:hAnsi="Times New Roman" w:cs="Times New Roman"/>
          <w:b/>
          <w:sz w:val="24"/>
          <w:szCs w:val="24"/>
        </w:rPr>
        <w:t xml:space="preserve">.1. Aklama, bağlantılı öncül suçlar ve terörizmin finansmanı suçlarında </w:t>
      </w:r>
      <w:proofErr w:type="spellStart"/>
      <w:r w:rsidR="00F83646">
        <w:rPr>
          <w:rFonts w:ascii="Times New Roman" w:hAnsi="Times New Roman" w:cs="Times New Roman"/>
          <w:b/>
          <w:sz w:val="24"/>
          <w:szCs w:val="24"/>
        </w:rPr>
        <w:t>elkoyma</w:t>
      </w:r>
      <w:proofErr w:type="spellEnd"/>
      <w:r w:rsidR="00F83646">
        <w:rPr>
          <w:rFonts w:ascii="Times New Roman" w:hAnsi="Times New Roman" w:cs="Times New Roman"/>
          <w:b/>
          <w:sz w:val="24"/>
          <w:szCs w:val="24"/>
        </w:rPr>
        <w:t xml:space="preserve"> ve müsadere uygulamalarının ülke riskleri ekseninde önceliklendirilmesi</w:t>
      </w:r>
    </w:p>
    <w:p w14:paraId="4F9B9FBE" w14:textId="77777777" w:rsidR="00F83646" w:rsidRPr="00A857CD" w:rsidRDefault="00A857CD" w:rsidP="00A74EAF">
      <w:pPr>
        <w:spacing w:before="240"/>
        <w:rPr>
          <w:rFonts w:ascii="Times New Roman" w:hAnsi="Times New Roman" w:cs="Times New Roman"/>
          <w:sz w:val="24"/>
          <w:szCs w:val="24"/>
        </w:rPr>
      </w:pPr>
      <w:r w:rsidRPr="00A857CD">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26"/>
        <w:gridCol w:w="4536"/>
      </w:tblGrid>
      <w:tr w:rsidR="00D21E14" w:rsidRPr="00D21E14" w14:paraId="60B463D0" w14:textId="77777777" w:rsidTr="00FD377C">
        <w:tc>
          <w:tcPr>
            <w:tcW w:w="9062" w:type="dxa"/>
            <w:gridSpan w:val="2"/>
          </w:tcPr>
          <w:p w14:paraId="7E79C348" w14:textId="5E8B8694" w:rsidR="00236F30" w:rsidRDefault="00F01160" w:rsidP="00236F30">
            <w:pPr>
              <w:jc w:val="both"/>
              <w:rPr>
                <w:rFonts w:ascii="Times New Roman" w:hAnsi="Times New Roman" w:cs="Times New Roman"/>
                <w:sz w:val="24"/>
                <w:szCs w:val="24"/>
              </w:rPr>
            </w:pPr>
            <w:r>
              <w:rPr>
                <w:rFonts w:ascii="Times New Roman" w:hAnsi="Times New Roman" w:cs="Times New Roman"/>
                <w:sz w:val="24"/>
                <w:szCs w:val="24"/>
              </w:rPr>
              <w:t>Faaliyet 4</w:t>
            </w:r>
            <w:r w:rsidR="00F83646" w:rsidRPr="00A857CD">
              <w:rPr>
                <w:rFonts w:ascii="Times New Roman" w:hAnsi="Times New Roman" w:cs="Times New Roman"/>
                <w:sz w:val="24"/>
                <w:szCs w:val="24"/>
              </w:rPr>
              <w:t>.1.a</w:t>
            </w:r>
            <w:r w:rsidR="00D21E14" w:rsidRPr="00A857CD">
              <w:rPr>
                <w:rFonts w:ascii="Times New Roman" w:hAnsi="Times New Roman" w:cs="Times New Roman"/>
                <w:sz w:val="24"/>
                <w:szCs w:val="24"/>
              </w:rPr>
              <w:t>.</w:t>
            </w:r>
            <w:r w:rsidR="002F4023">
              <w:rPr>
                <w:rFonts w:ascii="Times New Roman" w:hAnsi="Times New Roman" w:cs="Times New Roman"/>
                <w:sz w:val="24"/>
                <w:szCs w:val="24"/>
              </w:rPr>
              <w:t xml:space="preserve"> </w:t>
            </w:r>
            <w:r w:rsidR="00236F30" w:rsidRPr="00D80C0E">
              <w:rPr>
                <w:rFonts w:ascii="Times New Roman" w:hAnsi="Times New Roman" w:cs="Times New Roman"/>
                <w:sz w:val="24"/>
                <w:szCs w:val="24"/>
              </w:rPr>
              <w:t>Adalet Bakanl</w:t>
            </w:r>
            <w:r w:rsidR="00A74EAF">
              <w:rPr>
                <w:rFonts w:ascii="Times New Roman" w:hAnsi="Times New Roman" w:cs="Times New Roman"/>
                <w:sz w:val="24"/>
                <w:szCs w:val="24"/>
              </w:rPr>
              <w:t>ığı Ceza İşleri Genel Müdürlüğü</w:t>
            </w:r>
            <w:r w:rsidR="00236F30" w:rsidRPr="00D80C0E">
              <w:rPr>
                <w:rFonts w:ascii="Times New Roman" w:hAnsi="Times New Roman" w:cs="Times New Roman"/>
                <w:sz w:val="24"/>
                <w:szCs w:val="24"/>
              </w:rPr>
              <w:t xml:space="preserve">nün 155/1 sayılı Genelgesinde belirtilen yüksek riskli kategoride yer alan suçlar ile nakit kontrolleri kapsamında yürütülen </w:t>
            </w:r>
            <w:r w:rsidR="00982217">
              <w:rPr>
                <w:rFonts w:ascii="Times New Roman" w:hAnsi="Times New Roman" w:cs="Times New Roman"/>
                <w:sz w:val="24"/>
                <w:szCs w:val="24"/>
              </w:rPr>
              <w:t xml:space="preserve">adli </w:t>
            </w:r>
            <w:r w:rsidR="00236F30" w:rsidRPr="00D80C0E">
              <w:rPr>
                <w:rFonts w:ascii="Times New Roman" w:hAnsi="Times New Roman" w:cs="Times New Roman"/>
                <w:sz w:val="24"/>
                <w:szCs w:val="24"/>
              </w:rPr>
              <w:t xml:space="preserve">soruşturmalarda </w:t>
            </w:r>
            <w:r w:rsidR="00236F30" w:rsidRPr="00A857CD">
              <w:rPr>
                <w:rFonts w:ascii="Times New Roman" w:hAnsi="Times New Roman" w:cs="Times New Roman"/>
                <w:sz w:val="24"/>
                <w:szCs w:val="24"/>
              </w:rPr>
              <w:t>e</w:t>
            </w:r>
            <w:r w:rsidR="00C36B65">
              <w:rPr>
                <w:rFonts w:ascii="Times New Roman" w:hAnsi="Times New Roman" w:cs="Times New Roman"/>
                <w:sz w:val="24"/>
                <w:szCs w:val="24"/>
              </w:rPr>
              <w:t>l koyma tedbirinin uygulanması ve müsadere tedbirine ilişkin mahkemeden talepte bulunulması hususları ö</w:t>
            </w:r>
            <w:r w:rsidR="00236F30" w:rsidRPr="00A857CD">
              <w:rPr>
                <w:rFonts w:ascii="Times New Roman" w:hAnsi="Times New Roman" w:cs="Times New Roman"/>
                <w:sz w:val="24"/>
                <w:szCs w:val="24"/>
              </w:rPr>
              <w:t>ncelikli olarak</w:t>
            </w:r>
            <w:r w:rsidR="00982217">
              <w:rPr>
                <w:rFonts w:ascii="Times New Roman" w:hAnsi="Times New Roman" w:cs="Times New Roman"/>
                <w:sz w:val="24"/>
                <w:szCs w:val="24"/>
              </w:rPr>
              <w:t xml:space="preserve"> </w:t>
            </w:r>
            <w:r w:rsidR="00236F30" w:rsidRPr="00A857CD">
              <w:rPr>
                <w:rFonts w:ascii="Times New Roman" w:hAnsi="Times New Roman" w:cs="Times New Roman"/>
                <w:sz w:val="24"/>
                <w:szCs w:val="24"/>
              </w:rPr>
              <w:t>değerlendirilecektir</w:t>
            </w:r>
            <w:r w:rsidR="00236F30">
              <w:rPr>
                <w:rFonts w:ascii="Times New Roman" w:hAnsi="Times New Roman" w:cs="Times New Roman"/>
                <w:sz w:val="24"/>
                <w:szCs w:val="24"/>
              </w:rPr>
              <w:t>.</w:t>
            </w:r>
          </w:p>
          <w:p w14:paraId="4B60EEC2" w14:textId="77777777" w:rsidR="00740FB8" w:rsidRPr="00A857CD" w:rsidRDefault="00740FB8" w:rsidP="00A22F52">
            <w:pPr>
              <w:jc w:val="both"/>
              <w:rPr>
                <w:rFonts w:ascii="Times New Roman" w:hAnsi="Times New Roman" w:cs="Times New Roman"/>
                <w:sz w:val="24"/>
                <w:szCs w:val="24"/>
              </w:rPr>
            </w:pPr>
          </w:p>
        </w:tc>
      </w:tr>
      <w:tr w:rsidR="00D21E14" w:rsidRPr="00D21E14" w14:paraId="6899B01F" w14:textId="77777777" w:rsidTr="00FD377C">
        <w:tc>
          <w:tcPr>
            <w:tcW w:w="4526" w:type="dxa"/>
          </w:tcPr>
          <w:p w14:paraId="03660C84" w14:textId="77777777" w:rsidR="00D21E14" w:rsidRPr="00A857CD" w:rsidRDefault="00D21E14" w:rsidP="00F83646">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536" w:type="dxa"/>
          </w:tcPr>
          <w:p w14:paraId="7CFAD148" w14:textId="77777777" w:rsidR="00D21E14" w:rsidRPr="00A857CD" w:rsidRDefault="00D21E14" w:rsidP="00F83646">
            <w:pPr>
              <w:rPr>
                <w:rFonts w:ascii="Times New Roman" w:hAnsi="Times New Roman" w:cs="Times New Roman"/>
                <w:sz w:val="24"/>
                <w:szCs w:val="24"/>
              </w:rPr>
            </w:pPr>
            <w:r w:rsidRPr="00A857CD">
              <w:rPr>
                <w:rFonts w:ascii="Times New Roman" w:hAnsi="Times New Roman" w:cs="Times New Roman"/>
                <w:sz w:val="24"/>
                <w:szCs w:val="24"/>
              </w:rPr>
              <w:t>Adalet Bakanlığı</w:t>
            </w:r>
          </w:p>
          <w:p w14:paraId="3D3BB33D" w14:textId="77777777" w:rsidR="00A857CD" w:rsidRPr="00A857CD" w:rsidRDefault="00A857CD" w:rsidP="00A857CD">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3657FD35" w14:textId="77777777" w:rsidR="00D21E14" w:rsidRPr="00A857CD" w:rsidRDefault="00A857CD" w:rsidP="00A857CD">
            <w:pPr>
              <w:rPr>
                <w:rFonts w:ascii="Times New Roman" w:hAnsi="Times New Roman" w:cs="Times New Roman"/>
                <w:sz w:val="24"/>
                <w:szCs w:val="24"/>
              </w:rPr>
            </w:pPr>
            <w:r w:rsidRPr="00A857CD">
              <w:rPr>
                <w:rFonts w:ascii="Times New Roman" w:hAnsi="Times New Roman" w:cs="Times New Roman"/>
                <w:sz w:val="24"/>
                <w:szCs w:val="24"/>
              </w:rPr>
              <w:t>Ticaret Bakanlığı (Gümrükler Muhafaza Genel Müdürlüğü)</w:t>
            </w:r>
          </w:p>
        </w:tc>
      </w:tr>
      <w:tr w:rsidR="00D21E14" w:rsidRPr="00D21E14" w14:paraId="56DBE552" w14:textId="77777777" w:rsidTr="00FD377C">
        <w:tc>
          <w:tcPr>
            <w:tcW w:w="4526" w:type="dxa"/>
          </w:tcPr>
          <w:p w14:paraId="6B06753E" w14:textId="77777777" w:rsidR="00D21E14" w:rsidRPr="00A857CD" w:rsidRDefault="00D21E14" w:rsidP="00F83646">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71CCBF82" w14:textId="77777777" w:rsidR="00D21E14" w:rsidRPr="00A857CD" w:rsidRDefault="00D21E14" w:rsidP="00F83646">
            <w:pPr>
              <w:rPr>
                <w:rFonts w:ascii="Times New Roman" w:hAnsi="Times New Roman" w:cs="Times New Roman"/>
                <w:sz w:val="24"/>
                <w:szCs w:val="24"/>
              </w:rPr>
            </w:pPr>
            <w:r w:rsidRPr="00A857CD">
              <w:rPr>
                <w:rFonts w:ascii="Times New Roman" w:hAnsi="Times New Roman" w:cs="Times New Roman"/>
                <w:sz w:val="24"/>
                <w:szCs w:val="24"/>
              </w:rPr>
              <w:t xml:space="preserve">Sürekli </w:t>
            </w:r>
          </w:p>
        </w:tc>
      </w:tr>
    </w:tbl>
    <w:p w14:paraId="4CF967CF" w14:textId="77777777" w:rsidR="001130D2" w:rsidRDefault="001130D2" w:rsidP="001130D2">
      <w:pPr>
        <w:jc w:val="both"/>
        <w:rPr>
          <w:rFonts w:ascii="Times New Roman" w:hAnsi="Times New Roman" w:cs="Times New Roman"/>
          <w:b/>
          <w:color w:val="FF0000"/>
          <w:sz w:val="24"/>
          <w:szCs w:val="24"/>
        </w:rPr>
      </w:pPr>
    </w:p>
    <w:tbl>
      <w:tblPr>
        <w:tblStyle w:val="TabloKlavuzu"/>
        <w:tblW w:w="0" w:type="auto"/>
        <w:tblLook w:val="04A0" w:firstRow="1" w:lastRow="0" w:firstColumn="1" w:lastColumn="0" w:noHBand="0" w:noVBand="1"/>
      </w:tblPr>
      <w:tblGrid>
        <w:gridCol w:w="4526"/>
        <w:gridCol w:w="4536"/>
      </w:tblGrid>
      <w:tr w:rsidR="001130D2" w:rsidRPr="00A857CD" w14:paraId="3A2CDEA7" w14:textId="77777777" w:rsidTr="001130D2">
        <w:tc>
          <w:tcPr>
            <w:tcW w:w="9062" w:type="dxa"/>
            <w:gridSpan w:val="2"/>
          </w:tcPr>
          <w:p w14:paraId="689BC04B" w14:textId="6AB52F48" w:rsidR="001130D2" w:rsidRPr="006A3666" w:rsidRDefault="001130D2" w:rsidP="0084135B">
            <w:pPr>
              <w:jc w:val="both"/>
              <w:rPr>
                <w:rFonts w:ascii="Times New Roman" w:hAnsi="Times New Roman" w:cs="Times New Roman"/>
                <w:sz w:val="24"/>
                <w:szCs w:val="24"/>
              </w:rPr>
            </w:pPr>
            <w:r w:rsidRPr="006A3666">
              <w:rPr>
                <w:rFonts w:ascii="Times New Roman" w:hAnsi="Times New Roman" w:cs="Times New Roman"/>
                <w:sz w:val="24"/>
                <w:szCs w:val="24"/>
              </w:rPr>
              <w:t xml:space="preserve">Faaliyet 4.1.b El konulan ve müsadere edilen eşya veya malvarlığına ilişkin istatistiki verilerin tespitine yönelik ölçülebilir </w:t>
            </w:r>
            <w:proofErr w:type="gramStart"/>
            <w:r w:rsidRPr="006A3666">
              <w:rPr>
                <w:rFonts w:ascii="Times New Roman" w:hAnsi="Times New Roman" w:cs="Times New Roman"/>
                <w:sz w:val="24"/>
                <w:szCs w:val="24"/>
              </w:rPr>
              <w:t>kriterlerin</w:t>
            </w:r>
            <w:proofErr w:type="gramEnd"/>
            <w:r w:rsidRPr="006A3666">
              <w:rPr>
                <w:rFonts w:ascii="Times New Roman" w:hAnsi="Times New Roman" w:cs="Times New Roman"/>
                <w:sz w:val="24"/>
                <w:szCs w:val="24"/>
              </w:rPr>
              <w:t xml:space="preserve"> belirlenmesi ve geliştirilmesi sağlanacak; temin edilecek istatistikler yıllık olarak Tehdit Çalışma Grubunca değerlendirilerek müsadere tedbirinin yasal unsurları etkinlik bakımından </w:t>
            </w:r>
            <w:r w:rsidR="0084135B" w:rsidRPr="006A3666">
              <w:rPr>
                <w:rFonts w:ascii="Times New Roman" w:hAnsi="Times New Roman" w:cs="Times New Roman"/>
                <w:sz w:val="24"/>
                <w:szCs w:val="24"/>
              </w:rPr>
              <w:t>göz önünde bulundurulacaktır</w:t>
            </w:r>
            <w:r w:rsidR="006A3666" w:rsidRPr="006A3666">
              <w:rPr>
                <w:rFonts w:ascii="Times New Roman" w:hAnsi="Times New Roman" w:cs="Times New Roman"/>
                <w:sz w:val="24"/>
                <w:szCs w:val="24"/>
              </w:rPr>
              <w:t>.</w:t>
            </w:r>
          </w:p>
        </w:tc>
      </w:tr>
      <w:tr w:rsidR="001130D2" w:rsidRPr="00A857CD" w14:paraId="1E93B8FF" w14:textId="77777777" w:rsidTr="001130D2">
        <w:tc>
          <w:tcPr>
            <w:tcW w:w="4526" w:type="dxa"/>
          </w:tcPr>
          <w:p w14:paraId="66668B9A" w14:textId="77777777" w:rsidR="001130D2" w:rsidRPr="00A857CD" w:rsidRDefault="001130D2" w:rsidP="001130D2">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536" w:type="dxa"/>
          </w:tcPr>
          <w:p w14:paraId="0706721C" w14:textId="77777777" w:rsidR="001130D2" w:rsidRPr="00A857CD" w:rsidRDefault="001130D2" w:rsidP="001130D2">
            <w:pPr>
              <w:rPr>
                <w:rFonts w:ascii="Times New Roman" w:hAnsi="Times New Roman" w:cs="Times New Roman"/>
                <w:sz w:val="24"/>
                <w:szCs w:val="24"/>
              </w:rPr>
            </w:pPr>
            <w:r w:rsidRPr="00A857CD">
              <w:rPr>
                <w:rFonts w:ascii="Times New Roman" w:hAnsi="Times New Roman" w:cs="Times New Roman"/>
                <w:sz w:val="24"/>
                <w:szCs w:val="24"/>
              </w:rPr>
              <w:t>Adalet Bakanlığı</w:t>
            </w:r>
          </w:p>
          <w:p w14:paraId="1D544383" w14:textId="77777777" w:rsidR="001130D2" w:rsidRPr="00A857CD" w:rsidRDefault="001130D2" w:rsidP="001130D2">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44AEB9ED" w14:textId="77777777" w:rsidR="001130D2" w:rsidRDefault="001130D2" w:rsidP="001130D2">
            <w:pPr>
              <w:rPr>
                <w:rFonts w:ascii="Times New Roman" w:hAnsi="Times New Roman" w:cs="Times New Roman"/>
                <w:sz w:val="24"/>
                <w:szCs w:val="24"/>
              </w:rPr>
            </w:pPr>
            <w:r w:rsidRPr="00A857CD">
              <w:rPr>
                <w:rFonts w:ascii="Times New Roman" w:hAnsi="Times New Roman" w:cs="Times New Roman"/>
                <w:sz w:val="24"/>
                <w:szCs w:val="24"/>
              </w:rPr>
              <w:t>Ticaret Bakanlığı (Gümrükler Muhafaza Genel Müdürlüğü)</w:t>
            </w:r>
          </w:p>
          <w:p w14:paraId="7E1FA1EB" w14:textId="77777777" w:rsidR="001130D2" w:rsidRPr="00A857CD" w:rsidRDefault="001130D2" w:rsidP="001130D2">
            <w:pPr>
              <w:rPr>
                <w:rFonts w:ascii="Times New Roman" w:hAnsi="Times New Roman" w:cs="Times New Roman"/>
                <w:sz w:val="24"/>
                <w:szCs w:val="24"/>
              </w:rPr>
            </w:pPr>
            <w:r>
              <w:rPr>
                <w:rFonts w:ascii="Times New Roman" w:hAnsi="Times New Roman" w:cs="Times New Roman"/>
                <w:sz w:val="24"/>
                <w:szCs w:val="24"/>
              </w:rPr>
              <w:t>MASAK</w:t>
            </w:r>
          </w:p>
        </w:tc>
      </w:tr>
      <w:tr w:rsidR="001130D2" w:rsidRPr="00A857CD" w14:paraId="2C6EEA38" w14:textId="77777777" w:rsidTr="001130D2">
        <w:tc>
          <w:tcPr>
            <w:tcW w:w="4526" w:type="dxa"/>
          </w:tcPr>
          <w:p w14:paraId="242CD599" w14:textId="77777777" w:rsidR="001130D2" w:rsidRPr="00A857CD" w:rsidRDefault="001130D2" w:rsidP="001130D2">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670B0295" w14:textId="77777777" w:rsidR="001130D2" w:rsidRPr="00A857CD" w:rsidRDefault="001130D2" w:rsidP="001130D2">
            <w:pPr>
              <w:rPr>
                <w:rFonts w:ascii="Times New Roman" w:hAnsi="Times New Roman" w:cs="Times New Roman"/>
                <w:sz w:val="24"/>
                <w:szCs w:val="24"/>
              </w:rPr>
            </w:pPr>
            <w:r>
              <w:rPr>
                <w:rFonts w:ascii="Times New Roman" w:hAnsi="Times New Roman" w:cs="Times New Roman"/>
                <w:sz w:val="24"/>
                <w:szCs w:val="24"/>
              </w:rPr>
              <w:t xml:space="preserve">Sürekli </w:t>
            </w:r>
          </w:p>
        </w:tc>
      </w:tr>
    </w:tbl>
    <w:p w14:paraId="10F46C89" w14:textId="77777777" w:rsidR="00FD377C" w:rsidRDefault="00FD377C" w:rsidP="007633B0">
      <w:pPr>
        <w:jc w:val="both"/>
        <w:rPr>
          <w:rFonts w:ascii="Times New Roman" w:hAnsi="Times New Roman" w:cs="Times New Roman"/>
          <w:b/>
          <w:color w:val="FF0000"/>
          <w:sz w:val="24"/>
          <w:szCs w:val="24"/>
        </w:rPr>
      </w:pPr>
    </w:p>
    <w:tbl>
      <w:tblPr>
        <w:tblStyle w:val="TabloKlavuzu"/>
        <w:tblW w:w="0" w:type="auto"/>
        <w:tblLook w:val="04A0" w:firstRow="1" w:lastRow="0" w:firstColumn="1" w:lastColumn="0" w:noHBand="0" w:noVBand="1"/>
      </w:tblPr>
      <w:tblGrid>
        <w:gridCol w:w="4526"/>
        <w:gridCol w:w="4536"/>
      </w:tblGrid>
      <w:tr w:rsidR="00444E68" w:rsidRPr="00D21E14" w14:paraId="08E08412" w14:textId="77777777" w:rsidTr="00444E68">
        <w:tc>
          <w:tcPr>
            <w:tcW w:w="9212" w:type="dxa"/>
            <w:gridSpan w:val="2"/>
          </w:tcPr>
          <w:p w14:paraId="0BF487E2" w14:textId="0FA1769B" w:rsidR="00444E68" w:rsidRDefault="00F01160" w:rsidP="00543F0B">
            <w:pPr>
              <w:jc w:val="both"/>
              <w:rPr>
                <w:rFonts w:ascii="Times New Roman" w:hAnsi="Times New Roman" w:cs="Times New Roman"/>
                <w:sz w:val="24"/>
                <w:szCs w:val="24"/>
              </w:rPr>
            </w:pPr>
            <w:r>
              <w:rPr>
                <w:rFonts w:ascii="Times New Roman" w:hAnsi="Times New Roman" w:cs="Times New Roman"/>
                <w:sz w:val="24"/>
                <w:szCs w:val="24"/>
              </w:rPr>
              <w:t>Faaliyet 4</w:t>
            </w:r>
            <w:r w:rsidR="00444E68">
              <w:rPr>
                <w:rFonts w:ascii="Times New Roman" w:hAnsi="Times New Roman" w:cs="Times New Roman"/>
                <w:sz w:val="24"/>
                <w:szCs w:val="24"/>
              </w:rPr>
              <w:t>.1.</w:t>
            </w:r>
            <w:r w:rsidR="001130D2">
              <w:rPr>
                <w:rFonts w:ascii="Times New Roman" w:hAnsi="Times New Roman" w:cs="Times New Roman"/>
                <w:sz w:val="24"/>
                <w:szCs w:val="24"/>
              </w:rPr>
              <w:t>c</w:t>
            </w:r>
            <w:r w:rsidR="00444E68" w:rsidRPr="00A857CD">
              <w:rPr>
                <w:rFonts w:ascii="Times New Roman" w:hAnsi="Times New Roman" w:cs="Times New Roman"/>
                <w:sz w:val="24"/>
                <w:szCs w:val="24"/>
              </w:rPr>
              <w:t xml:space="preserve">. </w:t>
            </w:r>
            <w:r w:rsidR="00444E68">
              <w:rPr>
                <w:rFonts w:ascii="Times New Roman" w:hAnsi="Times New Roman" w:cs="Times New Roman"/>
                <w:sz w:val="24"/>
                <w:szCs w:val="24"/>
              </w:rPr>
              <w:t xml:space="preserve">El koyma ve müsadere istatistikleri </w:t>
            </w:r>
            <w:r w:rsidR="00123D4B">
              <w:rPr>
                <w:rFonts w:ascii="Times New Roman" w:hAnsi="Times New Roman" w:cs="Times New Roman"/>
                <w:sz w:val="24"/>
                <w:szCs w:val="24"/>
              </w:rPr>
              <w:t>T</w:t>
            </w:r>
            <w:r w:rsidR="00444E68">
              <w:rPr>
                <w:rFonts w:ascii="Times New Roman" w:hAnsi="Times New Roman" w:cs="Times New Roman"/>
                <w:sz w:val="24"/>
                <w:szCs w:val="24"/>
              </w:rPr>
              <w:t>ehdit Çalışma Grubuna sunulacak, bu Grup tarafından</w:t>
            </w:r>
            <w:r w:rsidR="005315AB">
              <w:rPr>
                <w:rFonts w:ascii="Times New Roman" w:hAnsi="Times New Roman" w:cs="Times New Roman"/>
                <w:sz w:val="24"/>
                <w:szCs w:val="24"/>
              </w:rPr>
              <w:t xml:space="preserve"> hazırlanacak </w:t>
            </w:r>
            <w:r w:rsidR="0056266B">
              <w:rPr>
                <w:rFonts w:ascii="Times New Roman" w:hAnsi="Times New Roman" w:cs="Times New Roman"/>
                <w:sz w:val="24"/>
                <w:szCs w:val="24"/>
              </w:rPr>
              <w:t xml:space="preserve">suç eğilimlerini ve işleniş biçimlerini gösteren </w:t>
            </w:r>
            <w:r w:rsidR="00444E68">
              <w:rPr>
                <w:rFonts w:ascii="Times New Roman" w:hAnsi="Times New Roman" w:cs="Times New Roman"/>
                <w:sz w:val="24"/>
                <w:szCs w:val="24"/>
              </w:rPr>
              <w:t>tipoloji</w:t>
            </w:r>
            <w:r w:rsidR="0056266B">
              <w:rPr>
                <w:rFonts w:ascii="Times New Roman" w:hAnsi="Times New Roman" w:cs="Times New Roman"/>
                <w:sz w:val="24"/>
                <w:szCs w:val="24"/>
              </w:rPr>
              <w:t xml:space="preserve"> </w:t>
            </w:r>
            <w:r w:rsidR="00444E68">
              <w:rPr>
                <w:rFonts w:ascii="Times New Roman" w:hAnsi="Times New Roman" w:cs="Times New Roman"/>
                <w:sz w:val="24"/>
                <w:szCs w:val="24"/>
              </w:rPr>
              <w:t>rehberleri</w:t>
            </w:r>
            <w:r w:rsidR="005315AB">
              <w:rPr>
                <w:rFonts w:ascii="Times New Roman" w:hAnsi="Times New Roman" w:cs="Times New Roman"/>
                <w:sz w:val="24"/>
                <w:szCs w:val="24"/>
              </w:rPr>
              <w:t>nde iyi uygulama örneklerinden de yararlanılacaktır.</w:t>
            </w:r>
          </w:p>
          <w:p w14:paraId="3F0DA0D9" w14:textId="77777777" w:rsidR="000752FA" w:rsidRPr="00A857CD" w:rsidRDefault="000752FA" w:rsidP="00543F0B">
            <w:pPr>
              <w:jc w:val="both"/>
              <w:rPr>
                <w:rFonts w:ascii="Times New Roman" w:hAnsi="Times New Roman" w:cs="Times New Roman"/>
                <w:sz w:val="24"/>
                <w:szCs w:val="24"/>
              </w:rPr>
            </w:pPr>
          </w:p>
        </w:tc>
      </w:tr>
      <w:tr w:rsidR="00444E68" w:rsidRPr="00D21E14" w14:paraId="6DDD3229" w14:textId="77777777" w:rsidTr="00444E68">
        <w:tc>
          <w:tcPr>
            <w:tcW w:w="4606" w:type="dxa"/>
          </w:tcPr>
          <w:p w14:paraId="283754D9"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606" w:type="dxa"/>
          </w:tcPr>
          <w:p w14:paraId="6DBEC60C"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Adalet Bakanlığı</w:t>
            </w:r>
          </w:p>
          <w:p w14:paraId="4AC0A38F"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5B4F7FB0" w14:textId="77777777" w:rsidR="00444E68"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Ticaret Bakanlığı (Gümrükler Muhafaza Genel Müdürlüğü)</w:t>
            </w:r>
          </w:p>
          <w:p w14:paraId="13E25B81" w14:textId="77777777" w:rsidR="00444E68" w:rsidRPr="00A857CD" w:rsidRDefault="00444E68" w:rsidP="00444E68">
            <w:pPr>
              <w:rPr>
                <w:rFonts w:ascii="Times New Roman" w:hAnsi="Times New Roman" w:cs="Times New Roman"/>
                <w:sz w:val="24"/>
                <w:szCs w:val="24"/>
              </w:rPr>
            </w:pPr>
            <w:r>
              <w:rPr>
                <w:rFonts w:ascii="Times New Roman" w:hAnsi="Times New Roman" w:cs="Times New Roman"/>
                <w:sz w:val="24"/>
                <w:szCs w:val="24"/>
              </w:rPr>
              <w:t>MASAK</w:t>
            </w:r>
          </w:p>
        </w:tc>
      </w:tr>
      <w:tr w:rsidR="00444E68" w:rsidRPr="00D21E14" w14:paraId="2327D0E4" w14:textId="77777777" w:rsidTr="00444E68">
        <w:tc>
          <w:tcPr>
            <w:tcW w:w="4606" w:type="dxa"/>
          </w:tcPr>
          <w:p w14:paraId="59DA47FA"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2608300B" w14:textId="77777777" w:rsidR="00444E68" w:rsidRPr="00A857CD" w:rsidRDefault="00444E68" w:rsidP="009D107C">
            <w:pPr>
              <w:rPr>
                <w:rFonts w:ascii="Times New Roman" w:hAnsi="Times New Roman" w:cs="Times New Roman"/>
                <w:sz w:val="24"/>
                <w:szCs w:val="24"/>
              </w:rPr>
            </w:pPr>
            <w:r w:rsidRPr="00A857CD">
              <w:rPr>
                <w:rFonts w:ascii="Times New Roman" w:hAnsi="Times New Roman" w:cs="Times New Roman"/>
                <w:sz w:val="24"/>
                <w:szCs w:val="24"/>
              </w:rPr>
              <w:t xml:space="preserve">Sürekli </w:t>
            </w:r>
          </w:p>
        </w:tc>
      </w:tr>
    </w:tbl>
    <w:p w14:paraId="2352050E" w14:textId="6588184B" w:rsidR="008248B7" w:rsidRDefault="00F01160" w:rsidP="008248B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Hedef 4</w:t>
      </w:r>
      <w:r w:rsidR="008248B7">
        <w:rPr>
          <w:rFonts w:ascii="Times New Roman" w:hAnsi="Times New Roman" w:cs="Times New Roman"/>
          <w:b/>
          <w:sz w:val="24"/>
          <w:szCs w:val="24"/>
        </w:rPr>
        <w:t xml:space="preserve">.2. Kazanç </w:t>
      </w:r>
      <w:r w:rsidR="008248B7" w:rsidRPr="006A3666">
        <w:rPr>
          <w:rFonts w:ascii="Times New Roman" w:hAnsi="Times New Roman" w:cs="Times New Roman"/>
          <w:b/>
          <w:sz w:val="24"/>
          <w:szCs w:val="24"/>
        </w:rPr>
        <w:t xml:space="preserve">Müsaderesi </w:t>
      </w:r>
      <w:r w:rsidR="0084135B" w:rsidRPr="006A3666">
        <w:rPr>
          <w:rFonts w:ascii="Times New Roman" w:hAnsi="Times New Roman" w:cs="Times New Roman"/>
          <w:b/>
          <w:sz w:val="24"/>
          <w:szCs w:val="24"/>
        </w:rPr>
        <w:t xml:space="preserve">Tedbirinin Etkinliğini Artırıcı Çalışmalar Yürütülmesi </w:t>
      </w:r>
    </w:p>
    <w:p w14:paraId="1C98B70A" w14:textId="77777777" w:rsidR="008248B7" w:rsidRPr="00A857CD" w:rsidRDefault="008248B7" w:rsidP="00A52E9E">
      <w:pPr>
        <w:spacing w:before="120" w:after="240" w:line="240" w:lineRule="auto"/>
        <w:jc w:val="both"/>
        <w:rPr>
          <w:rFonts w:ascii="Times New Roman" w:hAnsi="Times New Roman" w:cs="Times New Roman"/>
          <w:sz w:val="24"/>
          <w:szCs w:val="24"/>
        </w:rPr>
      </w:pPr>
      <w:r w:rsidRPr="00A857CD">
        <w:rPr>
          <w:rFonts w:ascii="Times New Roman" w:hAnsi="Times New Roman" w:cs="Times New Roman"/>
          <w:sz w:val="24"/>
          <w:szCs w:val="24"/>
        </w:rPr>
        <w:t xml:space="preserve">Faaliyetler </w:t>
      </w:r>
    </w:p>
    <w:tbl>
      <w:tblPr>
        <w:tblStyle w:val="TabloKlavuzu"/>
        <w:tblW w:w="0" w:type="auto"/>
        <w:tblLook w:val="04A0" w:firstRow="1" w:lastRow="0" w:firstColumn="1" w:lastColumn="0" w:noHBand="0" w:noVBand="1"/>
      </w:tblPr>
      <w:tblGrid>
        <w:gridCol w:w="4526"/>
        <w:gridCol w:w="4536"/>
      </w:tblGrid>
      <w:tr w:rsidR="008248B7" w:rsidRPr="00A857CD" w14:paraId="49F035C3" w14:textId="77777777" w:rsidTr="00FD377C">
        <w:tc>
          <w:tcPr>
            <w:tcW w:w="9212" w:type="dxa"/>
            <w:gridSpan w:val="2"/>
          </w:tcPr>
          <w:p w14:paraId="29B2C304" w14:textId="0F1D0EAF" w:rsidR="008248B7" w:rsidRPr="00A857CD" w:rsidRDefault="00F01160" w:rsidP="0084135B">
            <w:pPr>
              <w:jc w:val="both"/>
              <w:rPr>
                <w:rFonts w:ascii="Times New Roman" w:hAnsi="Times New Roman" w:cs="Times New Roman"/>
                <w:sz w:val="24"/>
                <w:szCs w:val="24"/>
              </w:rPr>
            </w:pPr>
            <w:r>
              <w:rPr>
                <w:rFonts w:ascii="Times New Roman" w:hAnsi="Times New Roman" w:cs="Times New Roman"/>
                <w:sz w:val="24"/>
                <w:szCs w:val="24"/>
              </w:rPr>
              <w:t>Faaliyet 4</w:t>
            </w:r>
            <w:r w:rsidR="008248B7" w:rsidRPr="00A857CD">
              <w:rPr>
                <w:rFonts w:ascii="Times New Roman" w:hAnsi="Times New Roman" w:cs="Times New Roman"/>
                <w:sz w:val="24"/>
                <w:szCs w:val="24"/>
              </w:rPr>
              <w:t>.</w:t>
            </w:r>
            <w:r w:rsidR="008248B7">
              <w:rPr>
                <w:rFonts w:ascii="Times New Roman" w:hAnsi="Times New Roman" w:cs="Times New Roman"/>
                <w:sz w:val="24"/>
                <w:szCs w:val="24"/>
              </w:rPr>
              <w:t>2.a</w:t>
            </w:r>
            <w:r w:rsidR="008248B7" w:rsidRPr="00A857CD">
              <w:rPr>
                <w:rFonts w:ascii="Times New Roman" w:hAnsi="Times New Roman" w:cs="Times New Roman"/>
                <w:sz w:val="24"/>
                <w:szCs w:val="24"/>
              </w:rPr>
              <w:t xml:space="preserve">. </w:t>
            </w:r>
            <w:r w:rsidR="008248B7">
              <w:rPr>
                <w:rFonts w:ascii="Times New Roman" w:hAnsi="Times New Roman" w:cs="Times New Roman"/>
                <w:sz w:val="24"/>
                <w:szCs w:val="24"/>
              </w:rPr>
              <w:t xml:space="preserve">Kazanç </w:t>
            </w:r>
            <w:r w:rsidR="0084135B" w:rsidRPr="006A3666">
              <w:rPr>
                <w:rFonts w:ascii="Times New Roman" w:hAnsi="Times New Roman" w:cs="Times New Roman"/>
                <w:sz w:val="24"/>
                <w:szCs w:val="24"/>
              </w:rPr>
              <w:t>m</w:t>
            </w:r>
            <w:r w:rsidR="008248B7">
              <w:rPr>
                <w:rFonts w:ascii="Times New Roman" w:hAnsi="Times New Roman" w:cs="Times New Roman"/>
                <w:sz w:val="24"/>
                <w:szCs w:val="24"/>
              </w:rPr>
              <w:t xml:space="preserve">üsaderesi </w:t>
            </w:r>
            <w:r w:rsidR="0084135B" w:rsidRPr="002F4023">
              <w:rPr>
                <w:rFonts w:ascii="Times New Roman" w:hAnsi="Times New Roman" w:cs="Times New Roman"/>
                <w:sz w:val="24"/>
                <w:szCs w:val="24"/>
              </w:rPr>
              <w:t xml:space="preserve">tedbirinin etkinliğini sağlamak amacıyla </w:t>
            </w:r>
            <w:r w:rsidR="008248B7">
              <w:rPr>
                <w:rFonts w:ascii="Times New Roman" w:hAnsi="Times New Roman" w:cs="Times New Roman"/>
                <w:sz w:val="24"/>
                <w:szCs w:val="24"/>
              </w:rPr>
              <w:t>farkındalık artırıcı çalışmalar yapılacaktır.</w:t>
            </w:r>
          </w:p>
        </w:tc>
      </w:tr>
      <w:tr w:rsidR="008248B7" w:rsidRPr="00A857CD" w14:paraId="634C55A0" w14:textId="77777777" w:rsidTr="00FD377C">
        <w:tc>
          <w:tcPr>
            <w:tcW w:w="4606" w:type="dxa"/>
          </w:tcPr>
          <w:p w14:paraId="1F4B545B" w14:textId="77777777" w:rsidR="008248B7" w:rsidRPr="00A857CD"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606" w:type="dxa"/>
          </w:tcPr>
          <w:p w14:paraId="27EFEAB8" w14:textId="77777777" w:rsidR="008248B7" w:rsidRPr="00A857CD"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Adalet Bakanlığı</w:t>
            </w:r>
          </w:p>
          <w:p w14:paraId="3A0C6F82" w14:textId="77777777" w:rsidR="008248B7" w:rsidRDefault="008248B7" w:rsidP="00444E68">
            <w:pPr>
              <w:rPr>
                <w:rFonts w:ascii="Times New Roman" w:hAnsi="Times New Roman" w:cs="Times New Roman"/>
                <w:sz w:val="24"/>
                <w:szCs w:val="24"/>
              </w:rPr>
            </w:pPr>
            <w:r>
              <w:rPr>
                <w:rFonts w:ascii="Times New Roman" w:hAnsi="Times New Roman" w:cs="Times New Roman"/>
                <w:sz w:val="24"/>
                <w:szCs w:val="24"/>
              </w:rPr>
              <w:t>Adalet Akademisi</w:t>
            </w:r>
          </w:p>
          <w:p w14:paraId="0A1E9FD4" w14:textId="77777777" w:rsidR="008248B7" w:rsidRPr="00A857CD"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53E63413" w14:textId="77777777" w:rsidR="008248B7"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Ticaret Bakanlığı (Gümrükler Muhafaza Genel Müdürlüğü)</w:t>
            </w:r>
          </w:p>
          <w:p w14:paraId="41688F40" w14:textId="77777777" w:rsidR="008722F6" w:rsidRPr="00A857CD" w:rsidRDefault="008722F6" w:rsidP="00444E68">
            <w:pPr>
              <w:rPr>
                <w:rFonts w:ascii="Times New Roman" w:hAnsi="Times New Roman" w:cs="Times New Roman"/>
                <w:sz w:val="24"/>
                <w:szCs w:val="24"/>
              </w:rPr>
            </w:pPr>
            <w:r>
              <w:rPr>
                <w:rFonts w:ascii="Times New Roman" w:hAnsi="Times New Roman" w:cs="Times New Roman"/>
                <w:sz w:val="24"/>
                <w:szCs w:val="24"/>
              </w:rPr>
              <w:t>MASAK</w:t>
            </w:r>
          </w:p>
        </w:tc>
      </w:tr>
      <w:tr w:rsidR="008248B7" w:rsidRPr="00A857CD" w14:paraId="0B49B0EC" w14:textId="77777777" w:rsidTr="00FD377C">
        <w:tc>
          <w:tcPr>
            <w:tcW w:w="4606" w:type="dxa"/>
          </w:tcPr>
          <w:p w14:paraId="027DD0FE" w14:textId="77777777" w:rsidR="008248B7" w:rsidRPr="00A857CD"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2FC74909" w14:textId="77777777" w:rsidR="008248B7" w:rsidRPr="00A857CD" w:rsidRDefault="008248B7" w:rsidP="00444E68">
            <w:pPr>
              <w:rPr>
                <w:rFonts w:ascii="Times New Roman" w:hAnsi="Times New Roman" w:cs="Times New Roman"/>
                <w:sz w:val="24"/>
                <w:szCs w:val="24"/>
              </w:rPr>
            </w:pPr>
            <w:r>
              <w:rPr>
                <w:rFonts w:ascii="Times New Roman" w:hAnsi="Times New Roman" w:cs="Times New Roman"/>
                <w:sz w:val="24"/>
                <w:szCs w:val="24"/>
              </w:rPr>
              <w:t>Sürekli</w:t>
            </w:r>
          </w:p>
        </w:tc>
      </w:tr>
    </w:tbl>
    <w:p w14:paraId="2514FF44" w14:textId="77777777" w:rsidR="00136B6F" w:rsidRDefault="00136B6F" w:rsidP="00611E26">
      <w:pPr>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26"/>
        <w:gridCol w:w="4536"/>
      </w:tblGrid>
      <w:tr w:rsidR="008248B7" w:rsidRPr="00A857CD" w14:paraId="2A4A4C62" w14:textId="77777777" w:rsidTr="00444E68">
        <w:tc>
          <w:tcPr>
            <w:tcW w:w="9212" w:type="dxa"/>
            <w:gridSpan w:val="2"/>
          </w:tcPr>
          <w:p w14:paraId="319189A7" w14:textId="53103245" w:rsidR="005315AB" w:rsidRDefault="00AF3098" w:rsidP="005315AB">
            <w:pPr>
              <w:jc w:val="both"/>
              <w:rPr>
                <w:rFonts w:ascii="Times New Roman" w:hAnsi="Times New Roman" w:cs="Times New Roman"/>
                <w:b/>
                <w:color w:val="FF0000"/>
                <w:sz w:val="24"/>
                <w:szCs w:val="24"/>
              </w:rPr>
            </w:pPr>
            <w:r>
              <w:rPr>
                <w:rFonts w:ascii="Times New Roman" w:hAnsi="Times New Roman" w:cs="Times New Roman"/>
                <w:sz w:val="24"/>
                <w:szCs w:val="24"/>
              </w:rPr>
              <w:t>Faaliyet 4</w:t>
            </w:r>
            <w:r w:rsidRPr="00A857CD">
              <w:rPr>
                <w:rFonts w:ascii="Times New Roman" w:hAnsi="Times New Roman" w:cs="Times New Roman"/>
                <w:sz w:val="24"/>
                <w:szCs w:val="24"/>
              </w:rPr>
              <w:t>.</w:t>
            </w:r>
            <w:r>
              <w:rPr>
                <w:rFonts w:ascii="Times New Roman" w:hAnsi="Times New Roman" w:cs="Times New Roman"/>
                <w:sz w:val="24"/>
                <w:szCs w:val="24"/>
              </w:rPr>
              <w:t>2.b</w:t>
            </w:r>
            <w:r w:rsidRPr="00A857CD">
              <w:rPr>
                <w:rFonts w:ascii="Times New Roman" w:hAnsi="Times New Roman" w:cs="Times New Roman"/>
                <w:sz w:val="24"/>
                <w:szCs w:val="24"/>
              </w:rPr>
              <w:t xml:space="preserve">. </w:t>
            </w:r>
            <w:r>
              <w:rPr>
                <w:rFonts w:ascii="Times New Roman" w:hAnsi="Times New Roman" w:cs="Times New Roman"/>
                <w:sz w:val="24"/>
                <w:szCs w:val="24"/>
              </w:rPr>
              <w:t xml:space="preserve">Kazanç </w:t>
            </w:r>
            <w:r w:rsidR="0056266B">
              <w:rPr>
                <w:rFonts w:ascii="Times New Roman" w:hAnsi="Times New Roman" w:cs="Times New Roman"/>
                <w:sz w:val="24"/>
                <w:szCs w:val="24"/>
              </w:rPr>
              <w:t>m</w:t>
            </w:r>
            <w:r>
              <w:rPr>
                <w:rFonts w:ascii="Times New Roman" w:hAnsi="Times New Roman" w:cs="Times New Roman"/>
                <w:sz w:val="24"/>
                <w:szCs w:val="24"/>
              </w:rPr>
              <w:t xml:space="preserve">üsaderesi uygulanan vakalara ilişkin istatistiki veriler Tehdit Çalışma Grubuna sunulacak, bu Grup tarafından hazırlanacak </w:t>
            </w:r>
            <w:r w:rsidR="0056266B">
              <w:rPr>
                <w:rFonts w:ascii="Times New Roman" w:hAnsi="Times New Roman" w:cs="Times New Roman"/>
                <w:sz w:val="24"/>
                <w:szCs w:val="24"/>
              </w:rPr>
              <w:t xml:space="preserve">suç eğilimlerini ve işleniş biçimlerini gösteren </w:t>
            </w:r>
            <w:r>
              <w:rPr>
                <w:rFonts w:ascii="Times New Roman" w:hAnsi="Times New Roman" w:cs="Times New Roman"/>
                <w:sz w:val="24"/>
                <w:szCs w:val="24"/>
              </w:rPr>
              <w:t>tipoloji rehberlerinde iyi uygulama örneklerinden de yararlanılacaktır</w:t>
            </w:r>
            <w:r w:rsidR="00A52E9E">
              <w:rPr>
                <w:rFonts w:ascii="Times New Roman" w:hAnsi="Times New Roman" w:cs="Times New Roman"/>
                <w:sz w:val="24"/>
                <w:szCs w:val="24"/>
              </w:rPr>
              <w:t>.</w:t>
            </w:r>
          </w:p>
          <w:p w14:paraId="375A9D1E" w14:textId="77777777" w:rsidR="008248B7" w:rsidRPr="00A857CD" w:rsidRDefault="008248B7" w:rsidP="00783BAA">
            <w:pPr>
              <w:jc w:val="both"/>
              <w:rPr>
                <w:rFonts w:ascii="Times New Roman" w:hAnsi="Times New Roman" w:cs="Times New Roman"/>
                <w:sz w:val="24"/>
                <w:szCs w:val="24"/>
              </w:rPr>
            </w:pPr>
          </w:p>
        </w:tc>
      </w:tr>
      <w:tr w:rsidR="008248B7" w:rsidRPr="00A857CD" w14:paraId="199737B0" w14:textId="77777777" w:rsidTr="00444E68">
        <w:tc>
          <w:tcPr>
            <w:tcW w:w="4606" w:type="dxa"/>
          </w:tcPr>
          <w:p w14:paraId="7F612630" w14:textId="77777777" w:rsidR="008248B7" w:rsidRPr="00A857CD"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606" w:type="dxa"/>
          </w:tcPr>
          <w:p w14:paraId="4D02F06E" w14:textId="77777777" w:rsidR="008248B7"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Adalet Bakanlığı</w:t>
            </w:r>
          </w:p>
          <w:p w14:paraId="04CE8282" w14:textId="77777777" w:rsidR="008722F6" w:rsidRPr="00A857CD" w:rsidRDefault="008722F6" w:rsidP="008722F6">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017160D7" w14:textId="77777777" w:rsidR="008722F6" w:rsidRDefault="008722F6" w:rsidP="008722F6">
            <w:pPr>
              <w:rPr>
                <w:rFonts w:ascii="Times New Roman" w:hAnsi="Times New Roman" w:cs="Times New Roman"/>
                <w:sz w:val="24"/>
                <w:szCs w:val="24"/>
              </w:rPr>
            </w:pPr>
            <w:r w:rsidRPr="00A857CD">
              <w:rPr>
                <w:rFonts w:ascii="Times New Roman" w:hAnsi="Times New Roman" w:cs="Times New Roman"/>
                <w:sz w:val="24"/>
                <w:szCs w:val="24"/>
              </w:rPr>
              <w:t>Ticaret Bakanlığı (Gümrükler Muhafaza Genel Müdürlüğü)</w:t>
            </w:r>
          </w:p>
          <w:p w14:paraId="759CC0A4" w14:textId="77777777" w:rsidR="008722F6" w:rsidRPr="00A857CD" w:rsidRDefault="008722F6" w:rsidP="008722F6">
            <w:pPr>
              <w:rPr>
                <w:rFonts w:ascii="Times New Roman" w:hAnsi="Times New Roman" w:cs="Times New Roman"/>
                <w:sz w:val="24"/>
                <w:szCs w:val="24"/>
              </w:rPr>
            </w:pPr>
            <w:r>
              <w:rPr>
                <w:rFonts w:ascii="Times New Roman" w:hAnsi="Times New Roman" w:cs="Times New Roman"/>
                <w:sz w:val="24"/>
                <w:szCs w:val="24"/>
              </w:rPr>
              <w:t>MASAK</w:t>
            </w:r>
          </w:p>
        </w:tc>
      </w:tr>
      <w:tr w:rsidR="008248B7" w:rsidRPr="00A857CD" w14:paraId="7F0055A1" w14:textId="77777777" w:rsidTr="00444E68">
        <w:tc>
          <w:tcPr>
            <w:tcW w:w="4606" w:type="dxa"/>
          </w:tcPr>
          <w:p w14:paraId="59400D5D" w14:textId="77777777" w:rsidR="008248B7" w:rsidRPr="00A857CD" w:rsidRDefault="008248B7" w:rsidP="00444E68">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094D8BFE" w14:textId="77777777" w:rsidR="008248B7" w:rsidRPr="00A857CD" w:rsidRDefault="008248B7" w:rsidP="009D107C">
            <w:pPr>
              <w:rPr>
                <w:rFonts w:ascii="Times New Roman" w:hAnsi="Times New Roman" w:cs="Times New Roman"/>
                <w:sz w:val="24"/>
                <w:szCs w:val="24"/>
              </w:rPr>
            </w:pPr>
            <w:r w:rsidRPr="00A857CD">
              <w:rPr>
                <w:rFonts w:ascii="Times New Roman" w:hAnsi="Times New Roman" w:cs="Times New Roman"/>
                <w:sz w:val="24"/>
                <w:szCs w:val="24"/>
              </w:rPr>
              <w:t xml:space="preserve">Sürekli </w:t>
            </w:r>
          </w:p>
        </w:tc>
      </w:tr>
    </w:tbl>
    <w:p w14:paraId="0546E238" w14:textId="77777777" w:rsidR="00A74EAF" w:rsidRDefault="00A74EAF" w:rsidP="008248B7">
      <w:pPr>
        <w:spacing w:after="120" w:line="240" w:lineRule="auto"/>
        <w:jc w:val="both"/>
        <w:rPr>
          <w:rFonts w:ascii="Times New Roman" w:hAnsi="Times New Roman" w:cs="Times New Roman"/>
          <w:b/>
          <w:sz w:val="24"/>
          <w:szCs w:val="24"/>
        </w:rPr>
      </w:pPr>
    </w:p>
    <w:p w14:paraId="0B613D96" w14:textId="74B63F76" w:rsidR="00AF3098" w:rsidRDefault="00F01160" w:rsidP="008248B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Hedef 4</w:t>
      </w:r>
      <w:r w:rsidR="00444E68">
        <w:rPr>
          <w:rFonts w:ascii="Times New Roman" w:hAnsi="Times New Roman" w:cs="Times New Roman"/>
          <w:b/>
          <w:sz w:val="24"/>
          <w:szCs w:val="24"/>
        </w:rPr>
        <w:t>.3</w:t>
      </w:r>
      <w:r w:rsidR="008248B7">
        <w:rPr>
          <w:rFonts w:ascii="Times New Roman" w:hAnsi="Times New Roman" w:cs="Times New Roman"/>
          <w:b/>
          <w:sz w:val="24"/>
          <w:szCs w:val="24"/>
        </w:rPr>
        <w:t xml:space="preserve">. </w:t>
      </w:r>
      <w:proofErr w:type="spellStart"/>
      <w:r w:rsidR="00444E68">
        <w:rPr>
          <w:rFonts w:ascii="Times New Roman" w:hAnsi="Times New Roman" w:cs="Times New Roman"/>
          <w:b/>
          <w:sz w:val="24"/>
          <w:szCs w:val="24"/>
        </w:rPr>
        <w:t>Elko</w:t>
      </w:r>
      <w:r w:rsidR="0078647A">
        <w:rPr>
          <w:rFonts w:ascii="Times New Roman" w:hAnsi="Times New Roman" w:cs="Times New Roman"/>
          <w:b/>
          <w:sz w:val="24"/>
          <w:szCs w:val="24"/>
        </w:rPr>
        <w:t>yma</w:t>
      </w:r>
      <w:proofErr w:type="spellEnd"/>
      <w:r w:rsidR="00444E68">
        <w:rPr>
          <w:rFonts w:ascii="Times New Roman" w:hAnsi="Times New Roman" w:cs="Times New Roman"/>
          <w:b/>
          <w:sz w:val="24"/>
          <w:szCs w:val="24"/>
        </w:rPr>
        <w:t xml:space="preserve"> ve m</w:t>
      </w:r>
      <w:r w:rsidR="008248B7" w:rsidRPr="00673510">
        <w:rPr>
          <w:rFonts w:ascii="Times New Roman" w:hAnsi="Times New Roman" w:cs="Times New Roman"/>
          <w:b/>
          <w:sz w:val="24"/>
          <w:szCs w:val="24"/>
        </w:rPr>
        <w:t>üsadere</w:t>
      </w:r>
      <w:r w:rsidR="0078647A">
        <w:rPr>
          <w:rFonts w:ascii="Times New Roman" w:hAnsi="Times New Roman" w:cs="Times New Roman"/>
          <w:b/>
          <w:sz w:val="24"/>
          <w:szCs w:val="24"/>
        </w:rPr>
        <w:t>ye ilişkin</w:t>
      </w:r>
      <w:r w:rsidR="002F4023">
        <w:rPr>
          <w:rFonts w:ascii="Times New Roman" w:hAnsi="Times New Roman" w:cs="Times New Roman"/>
          <w:b/>
          <w:sz w:val="24"/>
          <w:szCs w:val="24"/>
        </w:rPr>
        <w:t xml:space="preserve"> </w:t>
      </w:r>
      <w:r w:rsidR="00994096">
        <w:rPr>
          <w:rFonts w:ascii="Times New Roman" w:hAnsi="Times New Roman" w:cs="Times New Roman"/>
          <w:b/>
          <w:sz w:val="24"/>
          <w:szCs w:val="24"/>
        </w:rPr>
        <w:t xml:space="preserve">sistem </w:t>
      </w:r>
      <w:proofErr w:type="gramStart"/>
      <w:r w:rsidR="00994096">
        <w:rPr>
          <w:rFonts w:ascii="Times New Roman" w:hAnsi="Times New Roman" w:cs="Times New Roman"/>
          <w:b/>
          <w:sz w:val="24"/>
          <w:szCs w:val="24"/>
        </w:rPr>
        <w:t>entegrasyon</w:t>
      </w:r>
      <w:proofErr w:type="gramEnd"/>
      <w:r w:rsidR="0078647A">
        <w:rPr>
          <w:rFonts w:ascii="Times New Roman" w:hAnsi="Times New Roman" w:cs="Times New Roman"/>
          <w:b/>
          <w:sz w:val="24"/>
          <w:szCs w:val="24"/>
        </w:rPr>
        <w:t xml:space="preserve"> çalışma</w:t>
      </w:r>
      <w:r w:rsidR="00994096">
        <w:rPr>
          <w:rFonts w:ascii="Times New Roman" w:hAnsi="Times New Roman" w:cs="Times New Roman"/>
          <w:b/>
          <w:sz w:val="24"/>
          <w:szCs w:val="24"/>
        </w:rPr>
        <w:t xml:space="preserve">larının yapılması ve </w:t>
      </w:r>
      <w:r w:rsidR="0078647A">
        <w:rPr>
          <w:rFonts w:ascii="Times New Roman" w:hAnsi="Times New Roman" w:cs="Times New Roman"/>
          <w:b/>
          <w:sz w:val="24"/>
          <w:szCs w:val="24"/>
        </w:rPr>
        <w:t xml:space="preserve">müsadere edilen malvarlığı değerlerinin </w:t>
      </w:r>
      <w:r w:rsidR="00F6560E">
        <w:rPr>
          <w:rFonts w:ascii="Times New Roman" w:hAnsi="Times New Roman" w:cs="Times New Roman"/>
          <w:b/>
          <w:sz w:val="24"/>
          <w:szCs w:val="24"/>
        </w:rPr>
        <w:t>d</w:t>
      </w:r>
      <w:r w:rsidR="00994096">
        <w:rPr>
          <w:rFonts w:ascii="Times New Roman" w:hAnsi="Times New Roman" w:cs="Times New Roman"/>
          <w:b/>
          <w:sz w:val="24"/>
          <w:szCs w:val="24"/>
        </w:rPr>
        <w:t xml:space="preserve">evlet </w:t>
      </w:r>
      <w:r w:rsidR="00F6560E">
        <w:rPr>
          <w:rFonts w:ascii="Times New Roman" w:hAnsi="Times New Roman" w:cs="Times New Roman"/>
          <w:b/>
          <w:sz w:val="24"/>
          <w:szCs w:val="24"/>
        </w:rPr>
        <w:t>h</w:t>
      </w:r>
      <w:r w:rsidR="00994096">
        <w:rPr>
          <w:rFonts w:ascii="Times New Roman" w:hAnsi="Times New Roman" w:cs="Times New Roman"/>
          <w:b/>
          <w:sz w:val="24"/>
          <w:szCs w:val="24"/>
        </w:rPr>
        <w:t>azinesinde takibi için çalışmalar gerçekleştirilmesi</w:t>
      </w:r>
    </w:p>
    <w:p w14:paraId="2C8462A9" w14:textId="77777777" w:rsidR="008248B7" w:rsidRDefault="008248B7" w:rsidP="00A52E9E">
      <w:pPr>
        <w:spacing w:before="240" w:after="160" w:line="240" w:lineRule="auto"/>
        <w:jc w:val="both"/>
        <w:rPr>
          <w:rFonts w:ascii="Times New Roman" w:hAnsi="Times New Roman" w:cs="Times New Roman"/>
          <w:sz w:val="24"/>
          <w:szCs w:val="24"/>
        </w:rPr>
      </w:pPr>
      <w:r w:rsidRPr="00A857CD">
        <w:rPr>
          <w:rFonts w:ascii="Times New Roman" w:hAnsi="Times New Roman" w:cs="Times New Roman"/>
          <w:sz w:val="24"/>
          <w:szCs w:val="24"/>
        </w:rPr>
        <w:t xml:space="preserve">Faaliyetler </w:t>
      </w:r>
    </w:p>
    <w:tbl>
      <w:tblPr>
        <w:tblStyle w:val="TabloKlavuzu"/>
        <w:tblW w:w="0" w:type="auto"/>
        <w:tblLook w:val="04A0" w:firstRow="1" w:lastRow="0" w:firstColumn="1" w:lastColumn="0" w:noHBand="0" w:noVBand="1"/>
      </w:tblPr>
      <w:tblGrid>
        <w:gridCol w:w="4390"/>
        <w:gridCol w:w="4672"/>
      </w:tblGrid>
      <w:tr w:rsidR="00444E68" w:rsidRPr="00A857CD" w14:paraId="6BE27489" w14:textId="77777777" w:rsidTr="00A52E9E">
        <w:tc>
          <w:tcPr>
            <w:tcW w:w="9062" w:type="dxa"/>
            <w:gridSpan w:val="2"/>
          </w:tcPr>
          <w:p w14:paraId="6DC9A597" w14:textId="77777777" w:rsidR="00444E68" w:rsidRPr="00A857CD" w:rsidRDefault="00F01160" w:rsidP="0078647A">
            <w:pPr>
              <w:jc w:val="both"/>
              <w:rPr>
                <w:rFonts w:ascii="Times New Roman" w:hAnsi="Times New Roman" w:cs="Times New Roman"/>
                <w:sz w:val="24"/>
                <w:szCs w:val="24"/>
              </w:rPr>
            </w:pPr>
            <w:r>
              <w:rPr>
                <w:rFonts w:ascii="Times New Roman" w:hAnsi="Times New Roman" w:cs="Times New Roman"/>
                <w:sz w:val="24"/>
                <w:szCs w:val="24"/>
              </w:rPr>
              <w:t>Faaliyet 4</w:t>
            </w:r>
            <w:r w:rsidR="00444E68" w:rsidRPr="00A857CD">
              <w:rPr>
                <w:rFonts w:ascii="Times New Roman" w:hAnsi="Times New Roman" w:cs="Times New Roman"/>
                <w:sz w:val="24"/>
                <w:szCs w:val="24"/>
              </w:rPr>
              <w:t>.</w:t>
            </w:r>
            <w:r w:rsidR="00444E68">
              <w:rPr>
                <w:rFonts w:ascii="Times New Roman" w:hAnsi="Times New Roman" w:cs="Times New Roman"/>
                <w:sz w:val="24"/>
                <w:szCs w:val="24"/>
              </w:rPr>
              <w:t>3</w:t>
            </w:r>
            <w:r w:rsidR="00444E68" w:rsidRPr="00A857CD">
              <w:rPr>
                <w:rFonts w:ascii="Times New Roman" w:hAnsi="Times New Roman" w:cs="Times New Roman"/>
                <w:sz w:val="24"/>
                <w:szCs w:val="24"/>
              </w:rPr>
              <w:t>.</w:t>
            </w:r>
            <w:r w:rsidR="00444E68">
              <w:rPr>
                <w:rFonts w:ascii="Times New Roman" w:hAnsi="Times New Roman" w:cs="Times New Roman"/>
                <w:sz w:val="24"/>
                <w:szCs w:val="24"/>
              </w:rPr>
              <w:t>a</w:t>
            </w:r>
            <w:r w:rsidR="00444E68" w:rsidRPr="00A857CD">
              <w:rPr>
                <w:rFonts w:ascii="Times New Roman" w:hAnsi="Times New Roman" w:cs="Times New Roman"/>
                <w:sz w:val="24"/>
                <w:szCs w:val="24"/>
              </w:rPr>
              <w:t xml:space="preserve">. </w:t>
            </w:r>
            <w:r w:rsidR="0078647A">
              <w:rPr>
                <w:rFonts w:ascii="Times New Roman" w:hAnsi="Times New Roman" w:cs="Times New Roman"/>
                <w:sz w:val="24"/>
                <w:szCs w:val="24"/>
              </w:rPr>
              <w:t>E</w:t>
            </w:r>
            <w:r w:rsidR="00444E68" w:rsidRPr="00A857CD">
              <w:rPr>
                <w:rFonts w:ascii="Times New Roman" w:hAnsi="Times New Roman" w:cs="Times New Roman"/>
                <w:sz w:val="24"/>
                <w:szCs w:val="24"/>
              </w:rPr>
              <w:t>l koyma</w:t>
            </w:r>
            <w:r w:rsidR="00444E68">
              <w:rPr>
                <w:rFonts w:ascii="Times New Roman" w:hAnsi="Times New Roman" w:cs="Times New Roman"/>
                <w:sz w:val="24"/>
                <w:szCs w:val="24"/>
              </w:rPr>
              <w:t xml:space="preserve"> ve müsadere</w:t>
            </w:r>
            <w:r w:rsidR="00444E68" w:rsidRPr="00A857CD">
              <w:rPr>
                <w:rFonts w:ascii="Times New Roman" w:hAnsi="Times New Roman" w:cs="Times New Roman"/>
                <w:sz w:val="24"/>
                <w:szCs w:val="24"/>
              </w:rPr>
              <w:t xml:space="preserve"> uygulamalarının geliştirilmesine yönelik veri kayıt sistemlerinde </w:t>
            </w:r>
            <w:proofErr w:type="gramStart"/>
            <w:r w:rsidR="00444E68" w:rsidRPr="00A857CD">
              <w:rPr>
                <w:rFonts w:ascii="Times New Roman" w:hAnsi="Times New Roman" w:cs="Times New Roman"/>
                <w:sz w:val="24"/>
                <w:szCs w:val="24"/>
              </w:rPr>
              <w:t>entegrasyon</w:t>
            </w:r>
            <w:proofErr w:type="gramEnd"/>
            <w:r w:rsidR="00444E68" w:rsidRPr="00A857CD">
              <w:rPr>
                <w:rFonts w:ascii="Times New Roman" w:hAnsi="Times New Roman" w:cs="Times New Roman"/>
                <w:sz w:val="24"/>
                <w:szCs w:val="24"/>
              </w:rPr>
              <w:t xml:space="preserve"> </w:t>
            </w:r>
            <w:r w:rsidR="0078647A">
              <w:rPr>
                <w:rFonts w:ascii="Times New Roman" w:hAnsi="Times New Roman" w:cs="Times New Roman"/>
                <w:sz w:val="24"/>
                <w:szCs w:val="24"/>
              </w:rPr>
              <w:t>çalışmaları yapılacaktır.</w:t>
            </w:r>
          </w:p>
        </w:tc>
      </w:tr>
      <w:tr w:rsidR="00444E68" w:rsidRPr="00A857CD" w14:paraId="52270898" w14:textId="77777777" w:rsidTr="00A52E9E">
        <w:tc>
          <w:tcPr>
            <w:tcW w:w="4390" w:type="dxa"/>
          </w:tcPr>
          <w:p w14:paraId="699D8E26"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672" w:type="dxa"/>
          </w:tcPr>
          <w:p w14:paraId="5C6334AD"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Adalet Bakanlığı</w:t>
            </w:r>
          </w:p>
          <w:p w14:paraId="64E8A7C3"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4C78D8A7" w14:textId="77777777" w:rsidR="00444E68"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Ticaret Bakanlığı (Gümrükler Muhafaza Genel Müdürlüğü)</w:t>
            </w:r>
          </w:p>
          <w:p w14:paraId="531C5F53" w14:textId="6EBCEFA0" w:rsidR="00654E39" w:rsidRDefault="00FF4602" w:rsidP="00654E39">
            <w:pPr>
              <w:rPr>
                <w:rFonts w:ascii="Times New Roman" w:hAnsi="Times New Roman" w:cs="Times New Roman"/>
                <w:sz w:val="24"/>
                <w:szCs w:val="24"/>
              </w:rPr>
            </w:pPr>
            <w:r>
              <w:rPr>
                <w:rFonts w:ascii="Times New Roman" w:hAnsi="Times New Roman" w:cs="Times New Roman"/>
                <w:sz w:val="24"/>
                <w:szCs w:val="24"/>
              </w:rPr>
              <w:t xml:space="preserve">Cumhurbaşkanlığı </w:t>
            </w:r>
            <w:r w:rsidR="00654E39">
              <w:rPr>
                <w:rFonts w:ascii="Times New Roman" w:hAnsi="Times New Roman" w:cs="Times New Roman"/>
                <w:sz w:val="24"/>
                <w:szCs w:val="24"/>
              </w:rPr>
              <w:t>Strateji ve Bütçe Başkanlığı</w:t>
            </w:r>
          </w:p>
          <w:p w14:paraId="0281D922" w14:textId="77777777" w:rsidR="00654E39" w:rsidRDefault="00654E39" w:rsidP="00654E39">
            <w:pPr>
              <w:rPr>
                <w:rFonts w:ascii="Times New Roman" w:hAnsi="Times New Roman" w:cs="Times New Roman"/>
                <w:sz w:val="24"/>
                <w:szCs w:val="24"/>
              </w:rPr>
            </w:pPr>
            <w:r>
              <w:rPr>
                <w:rFonts w:ascii="Times New Roman" w:hAnsi="Times New Roman" w:cs="Times New Roman"/>
                <w:sz w:val="24"/>
                <w:szCs w:val="24"/>
              </w:rPr>
              <w:t>Hazine ve Maliye Bakanlığı Muhasebat Genel Müdürlüğü</w:t>
            </w:r>
          </w:p>
          <w:p w14:paraId="4A73A8FF" w14:textId="77777777" w:rsidR="00654E39" w:rsidRPr="00A857CD" w:rsidRDefault="00654E39" w:rsidP="00654E39">
            <w:pPr>
              <w:rPr>
                <w:rFonts w:ascii="Times New Roman" w:hAnsi="Times New Roman" w:cs="Times New Roman"/>
                <w:sz w:val="24"/>
                <w:szCs w:val="24"/>
              </w:rPr>
            </w:pPr>
            <w:r>
              <w:rPr>
                <w:rFonts w:ascii="Times New Roman" w:hAnsi="Times New Roman" w:cs="Times New Roman"/>
                <w:sz w:val="24"/>
                <w:szCs w:val="24"/>
              </w:rPr>
              <w:t>Çevre ve Şehircilik Bakanlığı Milli Emlak Genel Müdürlüğü</w:t>
            </w:r>
          </w:p>
        </w:tc>
      </w:tr>
      <w:tr w:rsidR="00444E68" w:rsidRPr="00A857CD" w14:paraId="63DC976E" w14:textId="77777777" w:rsidTr="00A52E9E">
        <w:tc>
          <w:tcPr>
            <w:tcW w:w="4390" w:type="dxa"/>
          </w:tcPr>
          <w:p w14:paraId="3E81846A"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72" w:type="dxa"/>
          </w:tcPr>
          <w:p w14:paraId="09C19E25" w14:textId="77777777" w:rsidR="00444E68" w:rsidRPr="00A857CD" w:rsidRDefault="0078647A" w:rsidP="00444E68">
            <w:pPr>
              <w:rPr>
                <w:rFonts w:ascii="Times New Roman" w:hAnsi="Times New Roman" w:cs="Times New Roman"/>
                <w:sz w:val="24"/>
                <w:szCs w:val="24"/>
              </w:rPr>
            </w:pPr>
            <w:r>
              <w:rPr>
                <w:rFonts w:ascii="Times New Roman" w:hAnsi="Times New Roman" w:cs="Times New Roman"/>
                <w:sz w:val="24"/>
                <w:szCs w:val="24"/>
              </w:rPr>
              <w:t>Sürekli</w:t>
            </w:r>
          </w:p>
        </w:tc>
      </w:tr>
    </w:tbl>
    <w:p w14:paraId="20AA3453" w14:textId="77777777" w:rsidR="00444E68" w:rsidRDefault="00444E68" w:rsidP="008248B7">
      <w:pPr>
        <w:spacing w:after="12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444E68" w:rsidRPr="00A857CD" w14:paraId="4A5CA7B1" w14:textId="77777777" w:rsidTr="00A74EAF">
        <w:tc>
          <w:tcPr>
            <w:tcW w:w="9062" w:type="dxa"/>
            <w:gridSpan w:val="2"/>
          </w:tcPr>
          <w:p w14:paraId="3CA61411" w14:textId="7BE3A111" w:rsidR="00444E68" w:rsidRPr="00A857CD" w:rsidRDefault="00F01160" w:rsidP="00654E39">
            <w:pPr>
              <w:jc w:val="both"/>
              <w:rPr>
                <w:rFonts w:ascii="Times New Roman" w:hAnsi="Times New Roman" w:cs="Times New Roman"/>
                <w:sz w:val="24"/>
                <w:szCs w:val="24"/>
              </w:rPr>
            </w:pPr>
            <w:r>
              <w:rPr>
                <w:rFonts w:ascii="Times New Roman" w:hAnsi="Times New Roman" w:cs="Times New Roman"/>
                <w:sz w:val="24"/>
                <w:szCs w:val="24"/>
              </w:rPr>
              <w:t>Faaliyet 4</w:t>
            </w:r>
            <w:r w:rsidR="00444E68" w:rsidRPr="00A857CD">
              <w:rPr>
                <w:rFonts w:ascii="Times New Roman" w:hAnsi="Times New Roman" w:cs="Times New Roman"/>
                <w:sz w:val="24"/>
                <w:szCs w:val="24"/>
              </w:rPr>
              <w:t>.</w:t>
            </w:r>
            <w:r w:rsidR="00444E68">
              <w:rPr>
                <w:rFonts w:ascii="Times New Roman" w:hAnsi="Times New Roman" w:cs="Times New Roman"/>
                <w:sz w:val="24"/>
                <w:szCs w:val="24"/>
              </w:rPr>
              <w:t>3</w:t>
            </w:r>
            <w:r w:rsidR="00444E68" w:rsidRPr="00A857CD">
              <w:rPr>
                <w:rFonts w:ascii="Times New Roman" w:hAnsi="Times New Roman" w:cs="Times New Roman"/>
                <w:sz w:val="24"/>
                <w:szCs w:val="24"/>
              </w:rPr>
              <w:t>.</w:t>
            </w:r>
            <w:r w:rsidR="00654E39">
              <w:rPr>
                <w:rFonts w:ascii="Times New Roman" w:hAnsi="Times New Roman" w:cs="Times New Roman"/>
                <w:sz w:val="24"/>
                <w:szCs w:val="24"/>
              </w:rPr>
              <w:t>b</w:t>
            </w:r>
            <w:r w:rsidR="00444E68" w:rsidRPr="00A857CD">
              <w:rPr>
                <w:rFonts w:ascii="Times New Roman" w:hAnsi="Times New Roman" w:cs="Times New Roman"/>
                <w:sz w:val="24"/>
                <w:szCs w:val="24"/>
              </w:rPr>
              <w:t xml:space="preserve">. </w:t>
            </w:r>
            <w:r w:rsidR="00654E39">
              <w:rPr>
                <w:rFonts w:ascii="Times New Roman" w:hAnsi="Times New Roman" w:cs="Times New Roman"/>
                <w:sz w:val="24"/>
                <w:szCs w:val="24"/>
              </w:rPr>
              <w:t xml:space="preserve">Adalet Bakanlığı, </w:t>
            </w:r>
            <w:r w:rsidR="0078647A">
              <w:rPr>
                <w:rFonts w:ascii="Times New Roman" w:hAnsi="Times New Roman" w:cs="Times New Roman"/>
                <w:sz w:val="24"/>
                <w:szCs w:val="24"/>
              </w:rPr>
              <w:t>k</w:t>
            </w:r>
            <w:r w:rsidR="00444E68">
              <w:rPr>
                <w:rFonts w:ascii="Times New Roman" w:hAnsi="Times New Roman" w:cs="Times New Roman"/>
                <w:sz w:val="24"/>
                <w:szCs w:val="24"/>
              </w:rPr>
              <w:t>olluk birimleri ve devlet hazinesine ilişkin veri girişi yapan birimlerde</w:t>
            </w:r>
            <w:r w:rsidR="00723D1C">
              <w:rPr>
                <w:rFonts w:ascii="Times New Roman" w:hAnsi="Times New Roman" w:cs="Times New Roman"/>
                <w:sz w:val="24"/>
                <w:szCs w:val="24"/>
              </w:rPr>
              <w:t>, doğru kayıt tutulmasının temini ve bunun öneminin anlaşılmasına ilişkin</w:t>
            </w:r>
            <w:r w:rsidR="00444E68">
              <w:rPr>
                <w:rFonts w:ascii="Times New Roman" w:hAnsi="Times New Roman" w:cs="Times New Roman"/>
                <w:sz w:val="24"/>
                <w:szCs w:val="24"/>
              </w:rPr>
              <w:t xml:space="preserve"> farkındalık artı</w:t>
            </w:r>
            <w:r w:rsidR="00654E39">
              <w:rPr>
                <w:rFonts w:ascii="Times New Roman" w:hAnsi="Times New Roman" w:cs="Times New Roman"/>
                <w:sz w:val="24"/>
                <w:szCs w:val="24"/>
              </w:rPr>
              <w:t>rı</w:t>
            </w:r>
            <w:r w:rsidR="00444E68">
              <w:rPr>
                <w:rFonts w:ascii="Times New Roman" w:hAnsi="Times New Roman" w:cs="Times New Roman"/>
                <w:sz w:val="24"/>
                <w:szCs w:val="24"/>
              </w:rPr>
              <w:t>cı çalışmalar yapılacaktır.</w:t>
            </w:r>
          </w:p>
        </w:tc>
      </w:tr>
      <w:tr w:rsidR="00444E68" w:rsidRPr="00A857CD" w14:paraId="742FA718" w14:textId="77777777" w:rsidTr="00A74EAF">
        <w:tc>
          <w:tcPr>
            <w:tcW w:w="4526" w:type="dxa"/>
          </w:tcPr>
          <w:p w14:paraId="5F9A1122"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536" w:type="dxa"/>
          </w:tcPr>
          <w:p w14:paraId="34902B68" w14:textId="77777777" w:rsidR="00654E39" w:rsidRDefault="00654E39" w:rsidP="00444E68">
            <w:pPr>
              <w:rPr>
                <w:rFonts w:ascii="Times New Roman" w:hAnsi="Times New Roman" w:cs="Times New Roman"/>
                <w:sz w:val="24"/>
                <w:szCs w:val="24"/>
              </w:rPr>
            </w:pPr>
            <w:r>
              <w:rPr>
                <w:rFonts w:ascii="Times New Roman" w:hAnsi="Times New Roman" w:cs="Times New Roman"/>
                <w:sz w:val="24"/>
                <w:szCs w:val="24"/>
              </w:rPr>
              <w:t>Adalet Bakanlığı</w:t>
            </w:r>
          </w:p>
          <w:p w14:paraId="19DDF765"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7368A386" w14:textId="77777777" w:rsidR="00444E68"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Ticaret Bakanlığı (Gümrükler Muhafaza Genel Müdürlüğü)</w:t>
            </w:r>
          </w:p>
          <w:p w14:paraId="1056309D" w14:textId="62794DEB" w:rsidR="00444E68" w:rsidRDefault="00FF4602" w:rsidP="00444E68">
            <w:pPr>
              <w:rPr>
                <w:rFonts w:ascii="Times New Roman" w:hAnsi="Times New Roman" w:cs="Times New Roman"/>
                <w:sz w:val="24"/>
                <w:szCs w:val="24"/>
              </w:rPr>
            </w:pPr>
            <w:r>
              <w:rPr>
                <w:rFonts w:ascii="Times New Roman" w:hAnsi="Times New Roman" w:cs="Times New Roman"/>
                <w:sz w:val="24"/>
                <w:szCs w:val="24"/>
              </w:rPr>
              <w:t xml:space="preserve">Cumhurbaşkanlığı </w:t>
            </w:r>
            <w:r w:rsidR="00444E68">
              <w:rPr>
                <w:rFonts w:ascii="Times New Roman" w:hAnsi="Times New Roman" w:cs="Times New Roman"/>
                <w:sz w:val="24"/>
                <w:szCs w:val="24"/>
              </w:rPr>
              <w:t>Strateji ve Bütçe Başkanlığı</w:t>
            </w:r>
          </w:p>
          <w:p w14:paraId="55939DEC" w14:textId="77777777" w:rsidR="00444E68" w:rsidRDefault="00444E68" w:rsidP="00444E68">
            <w:pPr>
              <w:rPr>
                <w:rFonts w:ascii="Times New Roman" w:hAnsi="Times New Roman" w:cs="Times New Roman"/>
                <w:sz w:val="24"/>
                <w:szCs w:val="24"/>
              </w:rPr>
            </w:pPr>
            <w:r>
              <w:rPr>
                <w:rFonts w:ascii="Times New Roman" w:hAnsi="Times New Roman" w:cs="Times New Roman"/>
                <w:sz w:val="24"/>
                <w:szCs w:val="24"/>
              </w:rPr>
              <w:t>Hazine ve Maliye Bakanlığı Muhasebat Genel Müdürlüğü</w:t>
            </w:r>
          </w:p>
          <w:p w14:paraId="1B1E4AFE" w14:textId="77777777" w:rsidR="00444E68" w:rsidRPr="00A857CD" w:rsidRDefault="00444E68" w:rsidP="00444E68">
            <w:pPr>
              <w:rPr>
                <w:rFonts w:ascii="Times New Roman" w:hAnsi="Times New Roman" w:cs="Times New Roman"/>
                <w:sz w:val="24"/>
                <w:szCs w:val="24"/>
              </w:rPr>
            </w:pPr>
            <w:r>
              <w:rPr>
                <w:rFonts w:ascii="Times New Roman" w:hAnsi="Times New Roman" w:cs="Times New Roman"/>
                <w:sz w:val="24"/>
                <w:szCs w:val="24"/>
              </w:rPr>
              <w:t>Çevre ve Şehircilik Bakanlığı Milli Emlak Genel Müdürlüğü</w:t>
            </w:r>
          </w:p>
        </w:tc>
      </w:tr>
      <w:tr w:rsidR="00444E68" w:rsidRPr="00A857CD" w14:paraId="2D371C00" w14:textId="77777777" w:rsidTr="00A74EAF">
        <w:tc>
          <w:tcPr>
            <w:tcW w:w="4526" w:type="dxa"/>
          </w:tcPr>
          <w:p w14:paraId="632A4618" w14:textId="77777777" w:rsidR="00444E68" w:rsidRPr="00A857CD" w:rsidRDefault="00444E68" w:rsidP="00444E68">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67CFE2A7" w14:textId="77777777" w:rsidR="00444E68" w:rsidRPr="00A857CD" w:rsidRDefault="0078647A" w:rsidP="00444E68">
            <w:pPr>
              <w:rPr>
                <w:rFonts w:ascii="Times New Roman" w:hAnsi="Times New Roman" w:cs="Times New Roman"/>
                <w:sz w:val="24"/>
                <w:szCs w:val="24"/>
              </w:rPr>
            </w:pPr>
            <w:r>
              <w:rPr>
                <w:rFonts w:ascii="Times New Roman" w:hAnsi="Times New Roman" w:cs="Times New Roman"/>
                <w:sz w:val="24"/>
                <w:szCs w:val="24"/>
              </w:rPr>
              <w:t>Sürekli</w:t>
            </w:r>
          </w:p>
        </w:tc>
      </w:tr>
    </w:tbl>
    <w:p w14:paraId="363A0517" w14:textId="77777777" w:rsidR="00444E68" w:rsidRDefault="00444E68" w:rsidP="008248B7">
      <w:pPr>
        <w:spacing w:after="120" w:line="240" w:lineRule="auto"/>
        <w:jc w:val="both"/>
        <w:rPr>
          <w:rFonts w:ascii="Times New Roman" w:hAnsi="Times New Roman" w:cs="Times New Roman"/>
          <w:sz w:val="24"/>
          <w:szCs w:val="24"/>
        </w:rPr>
      </w:pPr>
    </w:p>
    <w:p w14:paraId="5D2BFB04" w14:textId="01D3B7A9" w:rsidR="00F01160" w:rsidRPr="000B786D" w:rsidRDefault="00F01160" w:rsidP="00F01160">
      <w:pPr>
        <w:spacing w:after="120" w:line="240" w:lineRule="auto"/>
        <w:jc w:val="both"/>
        <w:rPr>
          <w:rFonts w:ascii="Times New Roman" w:hAnsi="Times New Roman" w:cs="Times New Roman"/>
          <w:b/>
          <w:sz w:val="24"/>
          <w:szCs w:val="24"/>
        </w:rPr>
      </w:pPr>
      <w:r w:rsidRPr="00D21E14">
        <w:rPr>
          <w:rFonts w:ascii="Times New Roman" w:hAnsi="Times New Roman" w:cs="Times New Roman"/>
          <w:b/>
          <w:sz w:val="24"/>
          <w:szCs w:val="24"/>
        </w:rPr>
        <w:t>ST</w:t>
      </w:r>
      <w:r w:rsidR="00E20E95">
        <w:rPr>
          <w:rFonts w:ascii="Times New Roman" w:hAnsi="Times New Roman" w:cs="Times New Roman"/>
          <w:b/>
          <w:sz w:val="24"/>
          <w:szCs w:val="24"/>
        </w:rPr>
        <w:t>R</w:t>
      </w:r>
      <w:r w:rsidRPr="00D21E14">
        <w:rPr>
          <w:rFonts w:ascii="Times New Roman" w:hAnsi="Times New Roman" w:cs="Times New Roman"/>
          <w:b/>
          <w:sz w:val="24"/>
          <w:szCs w:val="24"/>
        </w:rPr>
        <w:t xml:space="preserve">ATEJİK AMAÇ </w:t>
      </w:r>
      <w:r>
        <w:rPr>
          <w:rFonts w:ascii="Times New Roman" w:hAnsi="Times New Roman" w:cs="Times New Roman"/>
          <w:b/>
          <w:sz w:val="24"/>
          <w:szCs w:val="24"/>
        </w:rPr>
        <w:t>5</w:t>
      </w:r>
      <w:r w:rsidRPr="00D21E14">
        <w:rPr>
          <w:rFonts w:ascii="Times New Roman" w:hAnsi="Times New Roman" w:cs="Times New Roman"/>
          <w:b/>
          <w:sz w:val="24"/>
          <w:szCs w:val="24"/>
        </w:rPr>
        <w:t>:</w:t>
      </w:r>
      <w:r w:rsidR="0056266B">
        <w:rPr>
          <w:rFonts w:ascii="Times New Roman" w:hAnsi="Times New Roman" w:cs="Times New Roman"/>
          <w:b/>
          <w:sz w:val="24"/>
          <w:szCs w:val="24"/>
        </w:rPr>
        <w:t xml:space="preserve"> </w:t>
      </w:r>
      <w:r>
        <w:rPr>
          <w:rFonts w:ascii="Times New Roman" w:hAnsi="Times New Roman" w:cs="Times New Roman"/>
          <w:b/>
          <w:sz w:val="24"/>
          <w:szCs w:val="24"/>
        </w:rPr>
        <w:t>Terörizmin Finansmanı ile Mücadele Kapsamında Hedeflenen Mali Yaptırımların Etkili Bir Şekilde Kullanılmasın</w:t>
      </w:r>
      <w:r w:rsidR="003B1508">
        <w:rPr>
          <w:rFonts w:ascii="Times New Roman" w:hAnsi="Times New Roman" w:cs="Times New Roman"/>
          <w:b/>
          <w:sz w:val="24"/>
          <w:szCs w:val="24"/>
        </w:rPr>
        <w:t xml:space="preserve">ı Sağlayacak </w:t>
      </w:r>
      <w:r>
        <w:rPr>
          <w:rFonts w:ascii="Times New Roman" w:hAnsi="Times New Roman" w:cs="Times New Roman"/>
          <w:b/>
          <w:sz w:val="24"/>
          <w:szCs w:val="24"/>
        </w:rPr>
        <w:t xml:space="preserve">Çalışmalar Yapılacaktır </w:t>
      </w:r>
    </w:p>
    <w:p w14:paraId="7B49B612" w14:textId="2DC48ED4" w:rsidR="00970185" w:rsidRPr="00970185" w:rsidRDefault="00970185" w:rsidP="00A74EAF">
      <w:pPr>
        <w:spacing w:before="240" w:after="240" w:line="240" w:lineRule="auto"/>
        <w:jc w:val="both"/>
        <w:rPr>
          <w:rFonts w:ascii="Times New Roman" w:hAnsi="Times New Roman" w:cs="Times New Roman"/>
          <w:b/>
          <w:sz w:val="24"/>
          <w:szCs w:val="24"/>
        </w:rPr>
      </w:pPr>
      <w:r w:rsidRPr="00970185">
        <w:rPr>
          <w:rFonts w:ascii="Times New Roman" w:hAnsi="Times New Roman" w:cs="Times New Roman"/>
          <w:b/>
          <w:sz w:val="24"/>
          <w:szCs w:val="24"/>
        </w:rPr>
        <w:t>Hedef 5.1 6415 sayılı Kanun kapsamında malvarlığı dondurma uygulamasının etkinliğinin artırılması için kurumlar arası koordinasyonun sağlanması ve bu kapsamda ilgili kurum temsilcilerinden oluşan çalışma grupları oluşturulması</w:t>
      </w:r>
    </w:p>
    <w:p w14:paraId="55DAC6C6" w14:textId="77777777" w:rsidR="00970185" w:rsidRPr="00880D89" w:rsidRDefault="00970185" w:rsidP="00A74EAF">
      <w:pPr>
        <w:spacing w:before="240" w:after="240" w:line="240" w:lineRule="auto"/>
        <w:jc w:val="both"/>
        <w:rPr>
          <w:rFonts w:ascii="Times New Roman" w:hAnsi="Times New Roman" w:cs="Times New Roman"/>
          <w:sz w:val="24"/>
          <w:szCs w:val="24"/>
        </w:rPr>
      </w:pPr>
      <w:r w:rsidRPr="00880D89">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20"/>
        <w:gridCol w:w="4542"/>
      </w:tblGrid>
      <w:tr w:rsidR="00970185" w:rsidRPr="00A857CD" w14:paraId="73F17455" w14:textId="77777777" w:rsidTr="00A4168C">
        <w:tc>
          <w:tcPr>
            <w:tcW w:w="9212" w:type="dxa"/>
            <w:gridSpan w:val="2"/>
          </w:tcPr>
          <w:p w14:paraId="45088C0C" w14:textId="3BD2447D" w:rsidR="00970185" w:rsidRPr="00A857CD" w:rsidRDefault="00970185" w:rsidP="00A4168C">
            <w:pPr>
              <w:jc w:val="both"/>
              <w:rPr>
                <w:rFonts w:ascii="Times New Roman" w:hAnsi="Times New Roman" w:cs="Times New Roman"/>
                <w:sz w:val="24"/>
                <w:szCs w:val="24"/>
              </w:rPr>
            </w:pPr>
            <w:r>
              <w:rPr>
                <w:rFonts w:ascii="Times New Roman" w:hAnsi="Times New Roman" w:cs="Times New Roman"/>
                <w:sz w:val="24"/>
                <w:szCs w:val="24"/>
              </w:rPr>
              <w:t>Faaliyet 5</w:t>
            </w:r>
            <w:r w:rsidRPr="00A857CD">
              <w:rPr>
                <w:rFonts w:ascii="Times New Roman" w:hAnsi="Times New Roman" w:cs="Times New Roman"/>
                <w:sz w:val="24"/>
                <w:szCs w:val="24"/>
              </w:rPr>
              <w:t>.</w:t>
            </w:r>
            <w:r>
              <w:rPr>
                <w:rFonts w:ascii="Times New Roman" w:hAnsi="Times New Roman" w:cs="Times New Roman"/>
                <w:sz w:val="24"/>
                <w:szCs w:val="24"/>
              </w:rPr>
              <w:t>1</w:t>
            </w:r>
            <w:r w:rsidRPr="00A857CD">
              <w:rPr>
                <w:rFonts w:ascii="Times New Roman" w:hAnsi="Times New Roman" w:cs="Times New Roman"/>
                <w:sz w:val="24"/>
                <w:szCs w:val="24"/>
              </w:rPr>
              <w:t>.</w:t>
            </w:r>
            <w:r>
              <w:rPr>
                <w:rFonts w:ascii="Times New Roman" w:hAnsi="Times New Roman" w:cs="Times New Roman"/>
                <w:sz w:val="24"/>
                <w:szCs w:val="24"/>
              </w:rPr>
              <w:t>a</w:t>
            </w:r>
            <w:r w:rsidRPr="00A857CD">
              <w:rPr>
                <w:rFonts w:ascii="Times New Roman" w:hAnsi="Times New Roman" w:cs="Times New Roman"/>
                <w:sz w:val="24"/>
                <w:szCs w:val="24"/>
              </w:rPr>
              <w:t xml:space="preserve">. </w:t>
            </w:r>
            <w:r w:rsidRPr="00673510">
              <w:rPr>
                <w:rFonts w:ascii="Times New Roman" w:hAnsi="Times New Roman" w:cs="Times New Roman"/>
                <w:sz w:val="24"/>
                <w:szCs w:val="24"/>
              </w:rPr>
              <w:t>Hedeflenen mali yaptırımlar</w:t>
            </w:r>
            <w:r>
              <w:rPr>
                <w:rFonts w:ascii="Times New Roman" w:hAnsi="Times New Roman" w:cs="Times New Roman"/>
                <w:sz w:val="24"/>
                <w:szCs w:val="24"/>
              </w:rPr>
              <w:t>ın etkili uygulanması için Malvarlığının Dondurulmasını Değerlendirme Komisyonu üyelerinin ba</w:t>
            </w:r>
            <w:r w:rsidR="00A4168C">
              <w:rPr>
                <w:rFonts w:ascii="Times New Roman" w:hAnsi="Times New Roman" w:cs="Times New Roman"/>
                <w:sz w:val="24"/>
                <w:szCs w:val="24"/>
              </w:rPr>
              <w:t>ğ</w:t>
            </w:r>
            <w:r>
              <w:rPr>
                <w:rFonts w:ascii="Times New Roman" w:hAnsi="Times New Roman" w:cs="Times New Roman"/>
                <w:sz w:val="24"/>
                <w:szCs w:val="24"/>
              </w:rPr>
              <w:t>lı olduğu kurumların temsilcilerinden oluşan Yaptırım</w:t>
            </w:r>
            <w:r w:rsidR="00235C77">
              <w:rPr>
                <w:rFonts w:ascii="Times New Roman" w:hAnsi="Times New Roman" w:cs="Times New Roman"/>
                <w:sz w:val="24"/>
                <w:szCs w:val="24"/>
              </w:rPr>
              <w:t>ların</w:t>
            </w:r>
            <w:r>
              <w:rPr>
                <w:rFonts w:ascii="Times New Roman" w:hAnsi="Times New Roman" w:cs="Times New Roman"/>
                <w:sz w:val="24"/>
                <w:szCs w:val="24"/>
              </w:rPr>
              <w:t xml:space="preserve"> İzle</w:t>
            </w:r>
            <w:r w:rsidR="00235C77">
              <w:rPr>
                <w:rFonts w:ascii="Times New Roman" w:hAnsi="Times New Roman" w:cs="Times New Roman"/>
                <w:sz w:val="24"/>
                <w:szCs w:val="24"/>
              </w:rPr>
              <w:t>n</w:t>
            </w:r>
            <w:r>
              <w:rPr>
                <w:rFonts w:ascii="Times New Roman" w:hAnsi="Times New Roman" w:cs="Times New Roman"/>
                <w:sz w:val="24"/>
                <w:szCs w:val="24"/>
              </w:rPr>
              <w:t>me</w:t>
            </w:r>
            <w:r w:rsidR="00235C77">
              <w:rPr>
                <w:rFonts w:ascii="Times New Roman" w:hAnsi="Times New Roman" w:cs="Times New Roman"/>
                <w:sz w:val="24"/>
                <w:szCs w:val="24"/>
              </w:rPr>
              <w:t>si Çalışma</w:t>
            </w:r>
            <w:r>
              <w:rPr>
                <w:rFonts w:ascii="Times New Roman" w:hAnsi="Times New Roman" w:cs="Times New Roman"/>
                <w:sz w:val="24"/>
                <w:szCs w:val="24"/>
              </w:rPr>
              <w:t xml:space="preserve"> Grubu </w:t>
            </w:r>
            <w:r w:rsidR="00A4168C">
              <w:rPr>
                <w:rFonts w:ascii="Times New Roman" w:hAnsi="Times New Roman" w:cs="Times New Roman"/>
                <w:sz w:val="24"/>
                <w:szCs w:val="24"/>
              </w:rPr>
              <w:t>oluşturulacaktır</w:t>
            </w:r>
            <w:r w:rsidR="00A52E9E">
              <w:rPr>
                <w:rFonts w:ascii="Times New Roman" w:hAnsi="Times New Roman" w:cs="Times New Roman"/>
                <w:sz w:val="24"/>
                <w:szCs w:val="24"/>
              </w:rPr>
              <w:t>.</w:t>
            </w:r>
          </w:p>
        </w:tc>
      </w:tr>
      <w:tr w:rsidR="00970185" w:rsidRPr="00A857CD" w14:paraId="2B03188D" w14:textId="77777777" w:rsidTr="00A4168C">
        <w:tc>
          <w:tcPr>
            <w:tcW w:w="4606" w:type="dxa"/>
          </w:tcPr>
          <w:p w14:paraId="1108E821" w14:textId="77777777" w:rsidR="00970185" w:rsidRPr="00A857CD" w:rsidRDefault="00970185" w:rsidP="00A4168C">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606" w:type="dxa"/>
          </w:tcPr>
          <w:p w14:paraId="1DBDE839" w14:textId="76ABA7B0" w:rsidR="00235C77" w:rsidRDefault="00970185" w:rsidP="00A4168C">
            <w:pPr>
              <w:rPr>
                <w:rFonts w:ascii="Times New Roman" w:hAnsi="Times New Roman" w:cs="Times New Roman"/>
                <w:sz w:val="24"/>
                <w:szCs w:val="24"/>
              </w:rPr>
            </w:pPr>
            <w:r>
              <w:rPr>
                <w:rFonts w:ascii="Times New Roman" w:hAnsi="Times New Roman" w:cs="Times New Roman"/>
                <w:sz w:val="24"/>
                <w:szCs w:val="24"/>
              </w:rPr>
              <w:t xml:space="preserve">Cumhurbaşkanlığı </w:t>
            </w:r>
            <w:r w:rsidR="00880D89">
              <w:rPr>
                <w:rFonts w:ascii="Times New Roman" w:hAnsi="Times New Roman" w:cs="Times New Roman"/>
                <w:sz w:val="24"/>
                <w:szCs w:val="24"/>
              </w:rPr>
              <w:t xml:space="preserve">İdari İşler Başkanlığı </w:t>
            </w:r>
            <w:r w:rsidR="00197953">
              <w:rPr>
                <w:rFonts w:ascii="Times New Roman" w:hAnsi="Times New Roman" w:cs="Times New Roman"/>
                <w:sz w:val="24"/>
                <w:szCs w:val="24"/>
              </w:rPr>
              <w:t xml:space="preserve">Güvenlik İşleri </w:t>
            </w:r>
            <w:r w:rsidR="00880D89">
              <w:rPr>
                <w:rFonts w:ascii="Times New Roman" w:hAnsi="Times New Roman" w:cs="Times New Roman"/>
                <w:sz w:val="24"/>
                <w:szCs w:val="24"/>
              </w:rPr>
              <w:t>Genel Müdürlüğü</w:t>
            </w:r>
          </w:p>
          <w:p w14:paraId="198288F5" w14:textId="77777777" w:rsidR="00970185" w:rsidRDefault="00880D89" w:rsidP="00A4168C">
            <w:pPr>
              <w:rPr>
                <w:rFonts w:ascii="Times New Roman" w:hAnsi="Times New Roman" w:cs="Times New Roman"/>
                <w:sz w:val="24"/>
                <w:szCs w:val="24"/>
              </w:rPr>
            </w:pPr>
            <w:r>
              <w:rPr>
                <w:rFonts w:ascii="Times New Roman" w:hAnsi="Times New Roman" w:cs="Times New Roman"/>
                <w:sz w:val="24"/>
                <w:szCs w:val="24"/>
              </w:rPr>
              <w:t xml:space="preserve">Cumhurbaşkanlığı </w:t>
            </w:r>
            <w:r w:rsidR="00970185">
              <w:rPr>
                <w:rFonts w:ascii="Times New Roman" w:hAnsi="Times New Roman" w:cs="Times New Roman"/>
                <w:sz w:val="24"/>
                <w:szCs w:val="24"/>
              </w:rPr>
              <w:t>Milli İstihbarat Teşkilatı Başkanlığı</w:t>
            </w:r>
          </w:p>
          <w:p w14:paraId="3FCCE5F6" w14:textId="77777777" w:rsidR="00235C77" w:rsidRDefault="00235C77" w:rsidP="00A4168C">
            <w:pPr>
              <w:rPr>
                <w:rFonts w:ascii="Times New Roman" w:hAnsi="Times New Roman" w:cs="Times New Roman"/>
                <w:sz w:val="24"/>
                <w:szCs w:val="24"/>
              </w:rPr>
            </w:pPr>
            <w:r>
              <w:rPr>
                <w:rFonts w:ascii="Times New Roman" w:hAnsi="Times New Roman" w:cs="Times New Roman"/>
                <w:sz w:val="24"/>
                <w:szCs w:val="24"/>
              </w:rPr>
              <w:t>MASAK</w:t>
            </w:r>
          </w:p>
          <w:p w14:paraId="329EE8BB" w14:textId="77777777" w:rsidR="00970185" w:rsidRDefault="00970185" w:rsidP="00A4168C">
            <w:pPr>
              <w:rPr>
                <w:rFonts w:ascii="Times New Roman" w:hAnsi="Times New Roman" w:cs="Times New Roman"/>
                <w:sz w:val="24"/>
                <w:szCs w:val="24"/>
              </w:rPr>
            </w:pPr>
            <w:r>
              <w:rPr>
                <w:rFonts w:ascii="Times New Roman" w:hAnsi="Times New Roman" w:cs="Times New Roman"/>
                <w:sz w:val="24"/>
                <w:szCs w:val="24"/>
              </w:rPr>
              <w:t>Adalet Bakanlığı</w:t>
            </w:r>
          </w:p>
          <w:p w14:paraId="15532A06" w14:textId="77777777" w:rsidR="00235C77" w:rsidRDefault="00235C77" w:rsidP="00A4168C">
            <w:pPr>
              <w:rPr>
                <w:rFonts w:ascii="Times New Roman" w:hAnsi="Times New Roman" w:cs="Times New Roman"/>
                <w:sz w:val="24"/>
                <w:szCs w:val="24"/>
              </w:rPr>
            </w:pPr>
            <w:r>
              <w:rPr>
                <w:rFonts w:ascii="Times New Roman" w:hAnsi="Times New Roman" w:cs="Times New Roman"/>
                <w:sz w:val="24"/>
                <w:szCs w:val="24"/>
              </w:rPr>
              <w:t>Dışişleri Bakanlığı</w:t>
            </w:r>
          </w:p>
          <w:p w14:paraId="327FE4B9" w14:textId="779F4C6D" w:rsidR="00235C77" w:rsidRDefault="00235C77" w:rsidP="00A4168C">
            <w:pPr>
              <w:rPr>
                <w:rFonts w:ascii="Times New Roman" w:hAnsi="Times New Roman" w:cs="Times New Roman"/>
                <w:sz w:val="24"/>
                <w:szCs w:val="24"/>
              </w:rPr>
            </w:pPr>
            <w:r>
              <w:rPr>
                <w:rFonts w:ascii="Times New Roman" w:hAnsi="Times New Roman" w:cs="Times New Roman"/>
                <w:sz w:val="24"/>
                <w:szCs w:val="24"/>
              </w:rPr>
              <w:t xml:space="preserve">Hazine ve Maliye Bakanlığı </w:t>
            </w:r>
            <w:r w:rsidR="00FB25A5">
              <w:rPr>
                <w:rFonts w:ascii="Times New Roman" w:hAnsi="Times New Roman" w:cs="Times New Roman"/>
                <w:sz w:val="24"/>
                <w:szCs w:val="24"/>
              </w:rPr>
              <w:t xml:space="preserve">Finansal Piyasalar ve Kambiyo </w:t>
            </w:r>
            <w:r w:rsidR="00197953">
              <w:rPr>
                <w:rFonts w:ascii="Times New Roman" w:hAnsi="Times New Roman" w:cs="Times New Roman"/>
                <w:sz w:val="24"/>
                <w:szCs w:val="24"/>
              </w:rPr>
              <w:t xml:space="preserve">Genel Müdürlüğü </w:t>
            </w:r>
          </w:p>
          <w:p w14:paraId="6F765E0D" w14:textId="77777777" w:rsidR="00970185" w:rsidRPr="00A857CD" w:rsidRDefault="00970185" w:rsidP="00235C77">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w:t>
            </w:r>
            <w:r w:rsidR="00235C77">
              <w:rPr>
                <w:rFonts w:ascii="Times New Roman" w:hAnsi="Times New Roman" w:cs="Times New Roman"/>
                <w:sz w:val="24"/>
                <w:szCs w:val="24"/>
              </w:rPr>
              <w:t xml:space="preserve">Strateji Geliştirme Başkanlığı </w:t>
            </w:r>
          </w:p>
        </w:tc>
      </w:tr>
      <w:tr w:rsidR="00970185" w:rsidRPr="00A857CD" w14:paraId="0C1C2300" w14:textId="77777777" w:rsidTr="00A4168C">
        <w:tc>
          <w:tcPr>
            <w:tcW w:w="4606" w:type="dxa"/>
          </w:tcPr>
          <w:p w14:paraId="30D1AE91" w14:textId="77777777" w:rsidR="00970185" w:rsidRPr="00A857CD" w:rsidRDefault="00970185" w:rsidP="00A4168C">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7722C63E" w14:textId="77777777" w:rsidR="00970185" w:rsidRPr="00A857CD" w:rsidRDefault="00A4168C" w:rsidP="00A4168C">
            <w:pPr>
              <w:rPr>
                <w:rFonts w:ascii="Times New Roman" w:hAnsi="Times New Roman" w:cs="Times New Roman"/>
                <w:sz w:val="24"/>
                <w:szCs w:val="24"/>
              </w:rPr>
            </w:pPr>
            <w:r>
              <w:rPr>
                <w:rFonts w:ascii="Times New Roman" w:hAnsi="Times New Roman" w:cs="Times New Roman"/>
                <w:sz w:val="24"/>
                <w:szCs w:val="24"/>
              </w:rPr>
              <w:t xml:space="preserve">6 aylık </w:t>
            </w:r>
            <w:proofErr w:type="gramStart"/>
            <w:r>
              <w:rPr>
                <w:rFonts w:ascii="Times New Roman" w:hAnsi="Times New Roman" w:cs="Times New Roman"/>
                <w:sz w:val="24"/>
                <w:szCs w:val="24"/>
              </w:rPr>
              <w:t>periyotlarda</w:t>
            </w:r>
            <w:proofErr w:type="gramEnd"/>
          </w:p>
        </w:tc>
      </w:tr>
    </w:tbl>
    <w:p w14:paraId="2E776ED3" w14:textId="77777777" w:rsidR="00970185" w:rsidRDefault="00970185" w:rsidP="00970185">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0"/>
        <w:gridCol w:w="4532"/>
      </w:tblGrid>
      <w:tr w:rsidR="00970185" w:rsidRPr="00A857CD" w14:paraId="4A2D3652" w14:textId="77777777" w:rsidTr="00880D89">
        <w:tc>
          <w:tcPr>
            <w:tcW w:w="9062" w:type="dxa"/>
            <w:gridSpan w:val="2"/>
          </w:tcPr>
          <w:p w14:paraId="36E3547E" w14:textId="77777777" w:rsidR="00970185" w:rsidRPr="00A857CD" w:rsidRDefault="00970185" w:rsidP="00880D89">
            <w:pPr>
              <w:jc w:val="both"/>
              <w:rPr>
                <w:rFonts w:ascii="Times New Roman" w:hAnsi="Times New Roman" w:cs="Times New Roman"/>
                <w:sz w:val="24"/>
                <w:szCs w:val="24"/>
              </w:rPr>
            </w:pPr>
            <w:r>
              <w:rPr>
                <w:rFonts w:ascii="Times New Roman" w:hAnsi="Times New Roman" w:cs="Times New Roman"/>
                <w:sz w:val="24"/>
                <w:szCs w:val="24"/>
              </w:rPr>
              <w:t>Faaliyet 5</w:t>
            </w:r>
            <w:r w:rsidRPr="00A857CD">
              <w:rPr>
                <w:rFonts w:ascii="Times New Roman" w:hAnsi="Times New Roman" w:cs="Times New Roman"/>
                <w:sz w:val="24"/>
                <w:szCs w:val="24"/>
              </w:rPr>
              <w:t>.</w:t>
            </w:r>
            <w:r>
              <w:rPr>
                <w:rFonts w:ascii="Times New Roman" w:hAnsi="Times New Roman" w:cs="Times New Roman"/>
                <w:sz w:val="24"/>
                <w:szCs w:val="24"/>
              </w:rPr>
              <w:t>1</w:t>
            </w:r>
            <w:r w:rsidRPr="00A857CD">
              <w:rPr>
                <w:rFonts w:ascii="Times New Roman" w:hAnsi="Times New Roman" w:cs="Times New Roman"/>
                <w:sz w:val="24"/>
                <w:szCs w:val="24"/>
              </w:rPr>
              <w:t>.</w:t>
            </w:r>
            <w:r>
              <w:rPr>
                <w:rFonts w:ascii="Times New Roman" w:hAnsi="Times New Roman" w:cs="Times New Roman"/>
                <w:sz w:val="24"/>
                <w:szCs w:val="24"/>
              </w:rPr>
              <w:t>b</w:t>
            </w:r>
            <w:r w:rsidRPr="00A857CD">
              <w:rPr>
                <w:rFonts w:ascii="Times New Roman" w:hAnsi="Times New Roman" w:cs="Times New Roman"/>
                <w:sz w:val="24"/>
                <w:szCs w:val="24"/>
              </w:rPr>
              <w:t xml:space="preserve">. </w:t>
            </w:r>
            <w:r w:rsidR="00880D89">
              <w:rPr>
                <w:rFonts w:ascii="Times New Roman" w:hAnsi="Times New Roman" w:cs="Times New Roman"/>
                <w:sz w:val="24"/>
                <w:szCs w:val="24"/>
              </w:rPr>
              <w:t>Birleşmiş Milletler Güvenlik Konseyi yaptırımlarına ilişkin olarak Yaptırımların İzlenmesi Çalışma Grubu mensuplarına farkındalık artırıcı çalışmalar yapılacaktır.</w:t>
            </w:r>
          </w:p>
        </w:tc>
      </w:tr>
      <w:tr w:rsidR="00970185" w:rsidRPr="00A857CD" w14:paraId="54324886" w14:textId="77777777" w:rsidTr="00880D89">
        <w:tc>
          <w:tcPr>
            <w:tcW w:w="4530" w:type="dxa"/>
          </w:tcPr>
          <w:p w14:paraId="4389CBBE" w14:textId="77777777" w:rsidR="00970185" w:rsidRPr="00A857CD" w:rsidRDefault="00970185" w:rsidP="00A4168C">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532" w:type="dxa"/>
          </w:tcPr>
          <w:p w14:paraId="185A1DB4" w14:textId="77777777" w:rsidR="00970185" w:rsidRPr="00A857CD" w:rsidRDefault="00970185" w:rsidP="00A4168C">
            <w:pPr>
              <w:rPr>
                <w:rFonts w:ascii="Times New Roman" w:hAnsi="Times New Roman" w:cs="Times New Roman"/>
                <w:sz w:val="24"/>
                <w:szCs w:val="24"/>
              </w:rPr>
            </w:pPr>
            <w:r>
              <w:rPr>
                <w:rFonts w:ascii="Times New Roman" w:hAnsi="Times New Roman" w:cs="Times New Roman"/>
                <w:sz w:val="24"/>
                <w:szCs w:val="24"/>
              </w:rPr>
              <w:t>MASAK</w:t>
            </w:r>
            <w:r w:rsidR="00123D4B">
              <w:rPr>
                <w:rFonts w:ascii="Times New Roman" w:hAnsi="Times New Roman" w:cs="Times New Roman"/>
                <w:sz w:val="24"/>
                <w:szCs w:val="24"/>
              </w:rPr>
              <w:t xml:space="preserve">, </w:t>
            </w:r>
            <w:r w:rsidR="00880D89">
              <w:rPr>
                <w:rFonts w:ascii="Times New Roman" w:hAnsi="Times New Roman" w:cs="Times New Roman"/>
                <w:sz w:val="24"/>
                <w:szCs w:val="24"/>
              </w:rPr>
              <w:t>Dışişleri Bakanlığı</w:t>
            </w:r>
          </w:p>
        </w:tc>
      </w:tr>
      <w:tr w:rsidR="00970185" w:rsidRPr="00A857CD" w14:paraId="3871BB6D" w14:textId="77777777" w:rsidTr="00880D89">
        <w:tc>
          <w:tcPr>
            <w:tcW w:w="4530" w:type="dxa"/>
          </w:tcPr>
          <w:p w14:paraId="2815171F" w14:textId="77777777" w:rsidR="00970185" w:rsidRPr="00A857CD" w:rsidRDefault="00970185" w:rsidP="00A4168C">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2" w:type="dxa"/>
          </w:tcPr>
          <w:p w14:paraId="4C24BCF4" w14:textId="77777777" w:rsidR="00970185" w:rsidRPr="00A857CD" w:rsidRDefault="00970185" w:rsidP="00A4168C">
            <w:pPr>
              <w:rPr>
                <w:rFonts w:ascii="Times New Roman" w:hAnsi="Times New Roman" w:cs="Times New Roman"/>
                <w:sz w:val="24"/>
                <w:szCs w:val="24"/>
              </w:rPr>
            </w:pPr>
            <w:r>
              <w:rPr>
                <w:rFonts w:ascii="Times New Roman" w:hAnsi="Times New Roman" w:cs="Times New Roman"/>
                <w:sz w:val="24"/>
                <w:szCs w:val="24"/>
              </w:rPr>
              <w:t xml:space="preserve">Sürekli </w:t>
            </w:r>
          </w:p>
        </w:tc>
      </w:tr>
    </w:tbl>
    <w:p w14:paraId="15C1EF3C" w14:textId="77777777" w:rsidR="00F01160" w:rsidRPr="00F01160" w:rsidRDefault="00F01160" w:rsidP="00F01160">
      <w:pPr>
        <w:spacing w:after="120" w:line="240" w:lineRule="auto"/>
        <w:jc w:val="both"/>
        <w:rPr>
          <w:rFonts w:ascii="Times New Roman" w:hAnsi="Times New Roman" w:cs="Times New Roman"/>
          <w:b/>
          <w:sz w:val="24"/>
          <w:szCs w:val="24"/>
        </w:rPr>
      </w:pPr>
      <w:r w:rsidRPr="00F01160">
        <w:rPr>
          <w:rFonts w:ascii="Times New Roman" w:hAnsi="Times New Roman" w:cs="Times New Roman"/>
          <w:b/>
          <w:sz w:val="24"/>
          <w:szCs w:val="24"/>
        </w:rPr>
        <w:lastRenderedPageBreak/>
        <w:t>Hedef 5.</w:t>
      </w:r>
      <w:r w:rsidR="00970185">
        <w:rPr>
          <w:rFonts w:ascii="Times New Roman" w:hAnsi="Times New Roman" w:cs="Times New Roman"/>
          <w:b/>
          <w:sz w:val="24"/>
          <w:szCs w:val="24"/>
        </w:rPr>
        <w:t>2</w:t>
      </w:r>
      <w:r w:rsidRPr="00F01160">
        <w:rPr>
          <w:rFonts w:ascii="Times New Roman" w:hAnsi="Times New Roman" w:cs="Times New Roman"/>
          <w:b/>
          <w:sz w:val="24"/>
          <w:szCs w:val="24"/>
        </w:rPr>
        <w:t xml:space="preserve">. 6415 sayılı Kanun kapsamında malvarlığı dondurulanlara ilişkin, </w:t>
      </w:r>
      <w:r w:rsidR="00654E39">
        <w:rPr>
          <w:rFonts w:ascii="Times New Roman" w:hAnsi="Times New Roman" w:cs="Times New Roman"/>
          <w:b/>
          <w:sz w:val="24"/>
          <w:szCs w:val="24"/>
        </w:rPr>
        <w:t xml:space="preserve">Adalet Bakanlığı, </w:t>
      </w:r>
      <w:r w:rsidRPr="00F01160">
        <w:rPr>
          <w:rFonts w:ascii="Times New Roman" w:hAnsi="Times New Roman" w:cs="Times New Roman"/>
          <w:b/>
          <w:sz w:val="24"/>
          <w:szCs w:val="24"/>
        </w:rPr>
        <w:t>Kolluk Birimleri, MASAK, MİT ve Dışişleri Bakanlığının katılımı ile periyodik olarak toplantılar yapılması ve uygulama sonuçlarının yıllar itibar</w:t>
      </w:r>
      <w:r w:rsidR="005B3DD4">
        <w:rPr>
          <w:rFonts w:ascii="Times New Roman" w:hAnsi="Times New Roman" w:cs="Times New Roman"/>
          <w:b/>
          <w:sz w:val="24"/>
          <w:szCs w:val="24"/>
        </w:rPr>
        <w:t>ıyla</w:t>
      </w:r>
      <w:r w:rsidRPr="00F01160">
        <w:rPr>
          <w:rFonts w:ascii="Times New Roman" w:hAnsi="Times New Roman" w:cs="Times New Roman"/>
          <w:b/>
          <w:sz w:val="24"/>
          <w:szCs w:val="24"/>
        </w:rPr>
        <w:t xml:space="preserve"> takip edilmesi</w:t>
      </w:r>
    </w:p>
    <w:p w14:paraId="4C039176" w14:textId="77777777" w:rsidR="00F01160" w:rsidRPr="00A857CD" w:rsidRDefault="00F01160" w:rsidP="00A74EAF">
      <w:pPr>
        <w:spacing w:before="240" w:after="240" w:line="240" w:lineRule="auto"/>
        <w:jc w:val="both"/>
        <w:rPr>
          <w:rFonts w:ascii="Times New Roman" w:hAnsi="Times New Roman" w:cs="Times New Roman"/>
          <w:sz w:val="24"/>
          <w:szCs w:val="24"/>
        </w:rPr>
      </w:pPr>
      <w:r w:rsidRPr="00A857CD">
        <w:rPr>
          <w:rFonts w:ascii="Times New Roman" w:hAnsi="Times New Roman" w:cs="Times New Roman"/>
          <w:sz w:val="24"/>
          <w:szCs w:val="24"/>
        </w:rPr>
        <w:t xml:space="preserve">Faaliyetler </w:t>
      </w:r>
    </w:p>
    <w:tbl>
      <w:tblPr>
        <w:tblStyle w:val="TabloKlavuzu"/>
        <w:tblW w:w="0" w:type="auto"/>
        <w:tblLook w:val="04A0" w:firstRow="1" w:lastRow="0" w:firstColumn="1" w:lastColumn="0" w:noHBand="0" w:noVBand="1"/>
      </w:tblPr>
      <w:tblGrid>
        <w:gridCol w:w="4520"/>
        <w:gridCol w:w="4542"/>
      </w:tblGrid>
      <w:tr w:rsidR="00F01160" w:rsidRPr="00A857CD" w14:paraId="7BE1E297" w14:textId="77777777" w:rsidTr="0017156F">
        <w:tc>
          <w:tcPr>
            <w:tcW w:w="9212" w:type="dxa"/>
            <w:gridSpan w:val="2"/>
          </w:tcPr>
          <w:p w14:paraId="3FF02C57" w14:textId="77777777" w:rsidR="00F01160" w:rsidRPr="00A857CD" w:rsidRDefault="00F01160" w:rsidP="00880D89">
            <w:pPr>
              <w:jc w:val="both"/>
              <w:rPr>
                <w:rFonts w:ascii="Times New Roman" w:hAnsi="Times New Roman" w:cs="Times New Roman"/>
                <w:sz w:val="24"/>
                <w:szCs w:val="24"/>
              </w:rPr>
            </w:pPr>
            <w:r>
              <w:rPr>
                <w:rFonts w:ascii="Times New Roman" w:hAnsi="Times New Roman" w:cs="Times New Roman"/>
                <w:sz w:val="24"/>
                <w:szCs w:val="24"/>
              </w:rPr>
              <w:t>Faaliyet 5</w:t>
            </w:r>
            <w:r w:rsidRPr="00A857CD">
              <w:rPr>
                <w:rFonts w:ascii="Times New Roman" w:hAnsi="Times New Roman" w:cs="Times New Roman"/>
                <w:sz w:val="24"/>
                <w:szCs w:val="24"/>
              </w:rPr>
              <w:t>.</w:t>
            </w:r>
            <w:r w:rsidR="00880D89">
              <w:rPr>
                <w:rFonts w:ascii="Times New Roman" w:hAnsi="Times New Roman" w:cs="Times New Roman"/>
                <w:sz w:val="24"/>
                <w:szCs w:val="24"/>
              </w:rPr>
              <w:t>2</w:t>
            </w:r>
            <w:r w:rsidRPr="00A857CD">
              <w:rPr>
                <w:rFonts w:ascii="Times New Roman" w:hAnsi="Times New Roman" w:cs="Times New Roman"/>
                <w:sz w:val="24"/>
                <w:szCs w:val="24"/>
              </w:rPr>
              <w:t>.</w:t>
            </w:r>
            <w:r>
              <w:rPr>
                <w:rFonts w:ascii="Times New Roman" w:hAnsi="Times New Roman" w:cs="Times New Roman"/>
                <w:sz w:val="24"/>
                <w:szCs w:val="24"/>
              </w:rPr>
              <w:t>a</w:t>
            </w:r>
            <w:r w:rsidRPr="00A857CD">
              <w:rPr>
                <w:rFonts w:ascii="Times New Roman" w:hAnsi="Times New Roman" w:cs="Times New Roman"/>
                <w:sz w:val="24"/>
                <w:szCs w:val="24"/>
              </w:rPr>
              <w:t xml:space="preserve">. </w:t>
            </w:r>
            <w:r w:rsidRPr="00673510">
              <w:rPr>
                <w:rFonts w:ascii="Times New Roman" w:hAnsi="Times New Roman" w:cs="Times New Roman"/>
                <w:sz w:val="24"/>
                <w:szCs w:val="24"/>
              </w:rPr>
              <w:t>Hedeflenen mali yaptırımlar çerçevesinde</w:t>
            </w:r>
            <w:r>
              <w:rPr>
                <w:rFonts w:ascii="Times New Roman" w:hAnsi="Times New Roman" w:cs="Times New Roman"/>
                <w:sz w:val="24"/>
                <w:szCs w:val="24"/>
              </w:rPr>
              <w:t>,</w:t>
            </w:r>
            <w:r w:rsidRPr="00673510">
              <w:rPr>
                <w:rFonts w:ascii="Times New Roman" w:hAnsi="Times New Roman" w:cs="Times New Roman"/>
                <w:sz w:val="24"/>
                <w:szCs w:val="24"/>
              </w:rPr>
              <w:t xml:space="preserve"> makul</w:t>
            </w:r>
            <w:r>
              <w:rPr>
                <w:rFonts w:ascii="Times New Roman" w:hAnsi="Times New Roman" w:cs="Times New Roman"/>
                <w:sz w:val="24"/>
                <w:szCs w:val="24"/>
              </w:rPr>
              <w:t xml:space="preserve"> sebeplerin ortaya çıkarılması</w:t>
            </w:r>
            <w:r w:rsidRPr="00673510">
              <w:rPr>
                <w:rFonts w:ascii="Times New Roman" w:hAnsi="Times New Roman" w:cs="Times New Roman"/>
                <w:sz w:val="24"/>
                <w:szCs w:val="24"/>
              </w:rPr>
              <w:t xml:space="preserve"> ve </w:t>
            </w:r>
            <w:proofErr w:type="spellStart"/>
            <w:r>
              <w:rPr>
                <w:rFonts w:ascii="Times New Roman" w:hAnsi="Times New Roman" w:cs="Times New Roman"/>
                <w:sz w:val="24"/>
                <w:szCs w:val="24"/>
              </w:rPr>
              <w:t>kurumlar</w:t>
            </w:r>
            <w:r w:rsidRPr="00673510">
              <w:rPr>
                <w:rFonts w:ascii="Times New Roman" w:hAnsi="Times New Roman" w:cs="Times New Roman"/>
                <w:sz w:val="24"/>
                <w:szCs w:val="24"/>
              </w:rPr>
              <w:t>arası</w:t>
            </w:r>
            <w:proofErr w:type="spellEnd"/>
            <w:r w:rsidRPr="00673510">
              <w:rPr>
                <w:rFonts w:ascii="Times New Roman" w:hAnsi="Times New Roman" w:cs="Times New Roman"/>
                <w:sz w:val="24"/>
                <w:szCs w:val="24"/>
              </w:rPr>
              <w:t xml:space="preserve"> işbirliği ve koordinasyonun artırılması</w:t>
            </w:r>
            <w:r>
              <w:rPr>
                <w:rFonts w:ascii="Times New Roman" w:hAnsi="Times New Roman" w:cs="Times New Roman"/>
                <w:sz w:val="24"/>
                <w:szCs w:val="24"/>
              </w:rPr>
              <w:t xml:space="preserve"> için teknik düzeyde toplantılar gerçekleştirilecektir. </w:t>
            </w:r>
          </w:p>
        </w:tc>
      </w:tr>
      <w:tr w:rsidR="00F01160" w:rsidRPr="00A857CD" w14:paraId="02FE0E88" w14:textId="77777777" w:rsidTr="0017156F">
        <w:tc>
          <w:tcPr>
            <w:tcW w:w="4606" w:type="dxa"/>
          </w:tcPr>
          <w:p w14:paraId="23BEA4A8" w14:textId="77777777" w:rsidR="00F01160" w:rsidRPr="00A857CD" w:rsidRDefault="00F01160" w:rsidP="0017156F">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606" w:type="dxa"/>
          </w:tcPr>
          <w:p w14:paraId="63BF86CA" w14:textId="77777777" w:rsidR="00F01160" w:rsidRDefault="00F01160" w:rsidP="0017156F">
            <w:pPr>
              <w:rPr>
                <w:rFonts w:ascii="Times New Roman" w:hAnsi="Times New Roman" w:cs="Times New Roman"/>
                <w:sz w:val="24"/>
                <w:szCs w:val="24"/>
              </w:rPr>
            </w:pPr>
            <w:r>
              <w:rPr>
                <w:rFonts w:ascii="Times New Roman" w:hAnsi="Times New Roman" w:cs="Times New Roman"/>
                <w:sz w:val="24"/>
                <w:szCs w:val="24"/>
              </w:rPr>
              <w:t>Cumhurbaşkanlığı Milli İstihbarat Teşkilatı</w:t>
            </w:r>
            <w:r w:rsidR="002F22C4">
              <w:rPr>
                <w:rFonts w:ascii="Times New Roman" w:hAnsi="Times New Roman" w:cs="Times New Roman"/>
                <w:sz w:val="24"/>
                <w:szCs w:val="24"/>
              </w:rPr>
              <w:t xml:space="preserve"> Başkanlığı</w:t>
            </w:r>
          </w:p>
          <w:p w14:paraId="45A2D158" w14:textId="77777777" w:rsidR="00F01160" w:rsidRDefault="00F01160" w:rsidP="0017156F">
            <w:pPr>
              <w:rPr>
                <w:rFonts w:ascii="Times New Roman" w:hAnsi="Times New Roman" w:cs="Times New Roman"/>
                <w:sz w:val="24"/>
                <w:szCs w:val="24"/>
              </w:rPr>
            </w:pPr>
            <w:r>
              <w:rPr>
                <w:rFonts w:ascii="Times New Roman" w:hAnsi="Times New Roman" w:cs="Times New Roman"/>
                <w:sz w:val="24"/>
                <w:szCs w:val="24"/>
              </w:rPr>
              <w:t>Adalet Bakanlığı</w:t>
            </w:r>
          </w:p>
          <w:p w14:paraId="1245EE45" w14:textId="77777777" w:rsidR="00F01160" w:rsidRPr="00A857CD" w:rsidRDefault="00F01160" w:rsidP="0017156F">
            <w:pPr>
              <w:rPr>
                <w:rFonts w:ascii="Times New Roman" w:hAnsi="Times New Roman" w:cs="Times New Roman"/>
                <w:sz w:val="24"/>
                <w:szCs w:val="24"/>
              </w:rPr>
            </w:pPr>
            <w:r w:rsidRPr="00A857CD">
              <w:rPr>
                <w:rFonts w:ascii="Times New Roman" w:hAnsi="Times New Roman" w:cs="Times New Roman"/>
                <w:sz w:val="24"/>
                <w:szCs w:val="24"/>
              </w:rPr>
              <w:t xml:space="preserve">İçişleri Bakanlığı (Emniyet Genel Müdürlüğü, Jandarma Genel Komutanlığı, Sahil Güvenlik Komutanlığı) </w:t>
            </w:r>
          </w:p>
          <w:p w14:paraId="1FD2839E" w14:textId="77777777" w:rsidR="00F01160" w:rsidRDefault="00F01160" w:rsidP="0017156F">
            <w:pPr>
              <w:rPr>
                <w:rFonts w:ascii="Times New Roman" w:hAnsi="Times New Roman" w:cs="Times New Roman"/>
                <w:sz w:val="24"/>
                <w:szCs w:val="24"/>
              </w:rPr>
            </w:pPr>
            <w:r>
              <w:rPr>
                <w:rFonts w:ascii="Times New Roman" w:hAnsi="Times New Roman" w:cs="Times New Roman"/>
                <w:sz w:val="24"/>
                <w:szCs w:val="24"/>
              </w:rPr>
              <w:t>Dışişleri Bakanlığı</w:t>
            </w:r>
          </w:p>
          <w:p w14:paraId="6A1000DD" w14:textId="77777777" w:rsidR="00F01160" w:rsidRPr="00A857CD" w:rsidRDefault="00F01160" w:rsidP="0017156F">
            <w:pPr>
              <w:rPr>
                <w:rFonts w:ascii="Times New Roman" w:hAnsi="Times New Roman" w:cs="Times New Roman"/>
                <w:sz w:val="24"/>
                <w:szCs w:val="24"/>
              </w:rPr>
            </w:pPr>
            <w:r>
              <w:rPr>
                <w:rFonts w:ascii="Times New Roman" w:hAnsi="Times New Roman" w:cs="Times New Roman"/>
                <w:sz w:val="24"/>
                <w:szCs w:val="24"/>
              </w:rPr>
              <w:t>MASAK</w:t>
            </w:r>
          </w:p>
        </w:tc>
      </w:tr>
      <w:tr w:rsidR="00F01160" w:rsidRPr="00A857CD" w14:paraId="2B7DD7DB" w14:textId="77777777" w:rsidTr="0017156F">
        <w:tc>
          <w:tcPr>
            <w:tcW w:w="4606" w:type="dxa"/>
          </w:tcPr>
          <w:p w14:paraId="67802EA0" w14:textId="77777777" w:rsidR="00F01160" w:rsidRPr="00A857CD" w:rsidRDefault="00F01160" w:rsidP="0017156F">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3B89AB4F" w14:textId="77777777" w:rsidR="00F01160" w:rsidRPr="00A857CD" w:rsidRDefault="00F01160" w:rsidP="0017156F">
            <w:pPr>
              <w:rPr>
                <w:rFonts w:ascii="Times New Roman" w:hAnsi="Times New Roman" w:cs="Times New Roman"/>
                <w:sz w:val="24"/>
                <w:szCs w:val="24"/>
              </w:rPr>
            </w:pPr>
            <w:r>
              <w:rPr>
                <w:rFonts w:ascii="Times New Roman" w:hAnsi="Times New Roman" w:cs="Times New Roman"/>
                <w:sz w:val="24"/>
                <w:szCs w:val="24"/>
              </w:rPr>
              <w:t xml:space="preserve">6 aylık </w:t>
            </w:r>
            <w:proofErr w:type="gramStart"/>
            <w:r>
              <w:rPr>
                <w:rFonts w:ascii="Times New Roman" w:hAnsi="Times New Roman" w:cs="Times New Roman"/>
                <w:sz w:val="24"/>
                <w:szCs w:val="24"/>
              </w:rPr>
              <w:t>periyotlarda</w:t>
            </w:r>
            <w:proofErr w:type="gramEnd"/>
          </w:p>
        </w:tc>
      </w:tr>
    </w:tbl>
    <w:p w14:paraId="15CEC474" w14:textId="77777777" w:rsidR="00446EB5" w:rsidRDefault="00446EB5">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0"/>
        <w:gridCol w:w="4532"/>
      </w:tblGrid>
      <w:tr w:rsidR="0017156F" w:rsidRPr="00A857CD" w14:paraId="6E9ADFCD" w14:textId="77777777" w:rsidTr="0017156F">
        <w:tc>
          <w:tcPr>
            <w:tcW w:w="9212" w:type="dxa"/>
            <w:gridSpan w:val="2"/>
          </w:tcPr>
          <w:p w14:paraId="38534C17" w14:textId="77777777" w:rsidR="0017156F" w:rsidRPr="00A857CD" w:rsidRDefault="0017156F" w:rsidP="00880D89">
            <w:pPr>
              <w:jc w:val="both"/>
              <w:rPr>
                <w:rFonts w:ascii="Times New Roman" w:hAnsi="Times New Roman" w:cs="Times New Roman"/>
                <w:sz w:val="24"/>
                <w:szCs w:val="24"/>
              </w:rPr>
            </w:pPr>
            <w:r>
              <w:rPr>
                <w:rFonts w:ascii="Times New Roman" w:hAnsi="Times New Roman" w:cs="Times New Roman"/>
                <w:sz w:val="24"/>
                <w:szCs w:val="24"/>
              </w:rPr>
              <w:t>Faaliyet 5</w:t>
            </w:r>
            <w:r w:rsidRPr="00A857CD">
              <w:rPr>
                <w:rFonts w:ascii="Times New Roman" w:hAnsi="Times New Roman" w:cs="Times New Roman"/>
                <w:sz w:val="24"/>
                <w:szCs w:val="24"/>
              </w:rPr>
              <w:t>.</w:t>
            </w:r>
            <w:r w:rsidR="00880D89">
              <w:rPr>
                <w:rFonts w:ascii="Times New Roman" w:hAnsi="Times New Roman" w:cs="Times New Roman"/>
                <w:sz w:val="24"/>
                <w:szCs w:val="24"/>
              </w:rPr>
              <w:t>2</w:t>
            </w:r>
            <w:r w:rsidRPr="00A857CD">
              <w:rPr>
                <w:rFonts w:ascii="Times New Roman" w:hAnsi="Times New Roman" w:cs="Times New Roman"/>
                <w:sz w:val="24"/>
                <w:szCs w:val="24"/>
              </w:rPr>
              <w:t>.</w:t>
            </w:r>
            <w:r w:rsidR="002F22C4">
              <w:rPr>
                <w:rFonts w:ascii="Times New Roman" w:hAnsi="Times New Roman" w:cs="Times New Roman"/>
                <w:sz w:val="24"/>
                <w:szCs w:val="24"/>
              </w:rPr>
              <w:t>b</w:t>
            </w:r>
            <w:r w:rsidRPr="00A857CD">
              <w:rPr>
                <w:rFonts w:ascii="Times New Roman" w:hAnsi="Times New Roman" w:cs="Times New Roman"/>
                <w:sz w:val="24"/>
                <w:szCs w:val="24"/>
              </w:rPr>
              <w:t xml:space="preserve">. </w:t>
            </w:r>
            <w:r>
              <w:rPr>
                <w:rFonts w:ascii="Times New Roman" w:hAnsi="Times New Roman" w:cs="Times New Roman"/>
                <w:sz w:val="24"/>
                <w:szCs w:val="24"/>
              </w:rPr>
              <w:t>Birleşmiş Milletler Güvenlik Konseyine veya yabancı devletlere iletilen listeleme önerilerinin takibi yapılarak geri bildirim alınması sağlanacak, olası eksikliklerin giderilmesine ilişkin tedbirler alınacak ve konu Malvarlığının Dondurulmasını Değerlendirme Komisyonunun bilgisine sunulacaktır.</w:t>
            </w:r>
          </w:p>
        </w:tc>
      </w:tr>
      <w:tr w:rsidR="0017156F" w:rsidRPr="00A857CD" w14:paraId="05A697FA" w14:textId="77777777" w:rsidTr="0017156F">
        <w:tc>
          <w:tcPr>
            <w:tcW w:w="4606" w:type="dxa"/>
          </w:tcPr>
          <w:p w14:paraId="4688A652" w14:textId="77777777" w:rsidR="0017156F" w:rsidRPr="00A857CD" w:rsidRDefault="0017156F" w:rsidP="0017156F">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606" w:type="dxa"/>
          </w:tcPr>
          <w:p w14:paraId="03617288" w14:textId="77777777" w:rsidR="0017156F" w:rsidRDefault="0017156F" w:rsidP="0017156F">
            <w:pPr>
              <w:rPr>
                <w:rFonts w:ascii="Times New Roman" w:hAnsi="Times New Roman" w:cs="Times New Roman"/>
                <w:sz w:val="24"/>
                <w:szCs w:val="24"/>
              </w:rPr>
            </w:pPr>
            <w:r>
              <w:rPr>
                <w:rFonts w:ascii="Times New Roman" w:hAnsi="Times New Roman" w:cs="Times New Roman"/>
                <w:sz w:val="24"/>
                <w:szCs w:val="24"/>
              </w:rPr>
              <w:t>Dışişleri Bakanlığı</w:t>
            </w:r>
          </w:p>
          <w:p w14:paraId="4C737D9C" w14:textId="77777777" w:rsidR="0017156F" w:rsidRPr="00A857CD" w:rsidRDefault="0017156F" w:rsidP="0017156F">
            <w:pPr>
              <w:rPr>
                <w:rFonts w:ascii="Times New Roman" w:hAnsi="Times New Roman" w:cs="Times New Roman"/>
                <w:sz w:val="24"/>
                <w:szCs w:val="24"/>
              </w:rPr>
            </w:pPr>
            <w:r>
              <w:rPr>
                <w:rFonts w:ascii="Times New Roman" w:hAnsi="Times New Roman" w:cs="Times New Roman"/>
                <w:sz w:val="24"/>
                <w:szCs w:val="24"/>
              </w:rPr>
              <w:t>MASAK</w:t>
            </w:r>
          </w:p>
        </w:tc>
      </w:tr>
      <w:tr w:rsidR="0017156F" w:rsidRPr="00A857CD" w14:paraId="0F3D85F0" w14:textId="77777777" w:rsidTr="0017156F">
        <w:tc>
          <w:tcPr>
            <w:tcW w:w="4606" w:type="dxa"/>
          </w:tcPr>
          <w:p w14:paraId="6320FE2D" w14:textId="77777777" w:rsidR="0017156F" w:rsidRPr="00A857CD" w:rsidRDefault="0017156F" w:rsidP="0017156F">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606" w:type="dxa"/>
          </w:tcPr>
          <w:p w14:paraId="03C3F292" w14:textId="77777777" w:rsidR="0017156F" w:rsidRPr="00A857CD" w:rsidRDefault="0017156F" w:rsidP="0017156F">
            <w:pPr>
              <w:rPr>
                <w:rFonts w:ascii="Times New Roman" w:hAnsi="Times New Roman" w:cs="Times New Roman"/>
                <w:sz w:val="24"/>
                <w:szCs w:val="24"/>
              </w:rPr>
            </w:pPr>
            <w:r>
              <w:rPr>
                <w:rFonts w:ascii="Times New Roman" w:hAnsi="Times New Roman" w:cs="Times New Roman"/>
                <w:sz w:val="24"/>
                <w:szCs w:val="24"/>
              </w:rPr>
              <w:t xml:space="preserve">Sürekli </w:t>
            </w:r>
          </w:p>
        </w:tc>
      </w:tr>
    </w:tbl>
    <w:p w14:paraId="4647F2D2" w14:textId="77777777" w:rsidR="0017156F" w:rsidRDefault="0017156F">
      <w:pPr>
        <w:rPr>
          <w:rFonts w:ascii="Times New Roman" w:hAnsi="Times New Roman" w:cs="Times New Roman"/>
          <w:sz w:val="24"/>
          <w:szCs w:val="24"/>
        </w:rPr>
      </w:pPr>
    </w:p>
    <w:p w14:paraId="513B49B0" w14:textId="77777777" w:rsidR="0017156F" w:rsidRPr="006A3666" w:rsidRDefault="0017156F" w:rsidP="0017156F">
      <w:pPr>
        <w:spacing w:after="120" w:line="240" w:lineRule="auto"/>
        <w:jc w:val="both"/>
        <w:rPr>
          <w:rFonts w:ascii="Times New Roman" w:hAnsi="Times New Roman" w:cs="Times New Roman"/>
          <w:b/>
          <w:sz w:val="24"/>
          <w:szCs w:val="24"/>
        </w:rPr>
      </w:pPr>
      <w:r w:rsidRPr="006A3666">
        <w:rPr>
          <w:rFonts w:ascii="Times New Roman" w:hAnsi="Times New Roman" w:cs="Times New Roman"/>
          <w:b/>
          <w:sz w:val="24"/>
          <w:szCs w:val="24"/>
        </w:rPr>
        <w:t>Hedef 5.</w:t>
      </w:r>
      <w:r w:rsidR="00970185" w:rsidRPr="006A3666">
        <w:rPr>
          <w:rFonts w:ascii="Times New Roman" w:hAnsi="Times New Roman" w:cs="Times New Roman"/>
          <w:b/>
          <w:sz w:val="24"/>
          <w:szCs w:val="24"/>
        </w:rPr>
        <w:t>3</w:t>
      </w:r>
      <w:r w:rsidRPr="006A3666">
        <w:rPr>
          <w:rFonts w:ascii="Times New Roman" w:hAnsi="Times New Roman" w:cs="Times New Roman"/>
          <w:b/>
          <w:sz w:val="24"/>
          <w:szCs w:val="24"/>
        </w:rPr>
        <w:t xml:space="preserve">. 6415 sayılı Kanun çerçevesinde malvarlığı dondurulan kişi ve kuruluşlara ilişkin istatistiki bilgilerin hazırlanması </w:t>
      </w:r>
      <w:r w:rsidR="007446A2" w:rsidRPr="006A3666">
        <w:rPr>
          <w:rFonts w:ascii="Times New Roman" w:hAnsi="Times New Roman" w:cs="Times New Roman"/>
          <w:b/>
          <w:sz w:val="24"/>
          <w:szCs w:val="24"/>
        </w:rPr>
        <w:t>ve bunlara ilişkin yürütülen hukuki süreçlerin takibi</w:t>
      </w:r>
    </w:p>
    <w:p w14:paraId="6A86D840" w14:textId="77777777" w:rsidR="0017156F" w:rsidRDefault="0017156F" w:rsidP="00A74EAF">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Faaliyetler</w:t>
      </w:r>
    </w:p>
    <w:tbl>
      <w:tblPr>
        <w:tblStyle w:val="TabloKlavuzu"/>
        <w:tblW w:w="0" w:type="auto"/>
        <w:tblLook w:val="04A0" w:firstRow="1" w:lastRow="0" w:firstColumn="1" w:lastColumn="0" w:noHBand="0" w:noVBand="1"/>
      </w:tblPr>
      <w:tblGrid>
        <w:gridCol w:w="4531"/>
        <w:gridCol w:w="4531"/>
      </w:tblGrid>
      <w:tr w:rsidR="0017156F" w:rsidRPr="00A857CD" w14:paraId="2376E4F3" w14:textId="77777777" w:rsidTr="00A74EAF">
        <w:tc>
          <w:tcPr>
            <w:tcW w:w="9062" w:type="dxa"/>
            <w:gridSpan w:val="2"/>
          </w:tcPr>
          <w:p w14:paraId="5222FDFE" w14:textId="77777777" w:rsidR="0017156F" w:rsidRPr="00A857CD" w:rsidRDefault="0017156F" w:rsidP="00880D89">
            <w:pPr>
              <w:jc w:val="both"/>
              <w:rPr>
                <w:rFonts w:ascii="Times New Roman" w:hAnsi="Times New Roman" w:cs="Times New Roman"/>
                <w:sz w:val="24"/>
                <w:szCs w:val="24"/>
              </w:rPr>
            </w:pPr>
            <w:r>
              <w:rPr>
                <w:rFonts w:ascii="Times New Roman" w:hAnsi="Times New Roman" w:cs="Times New Roman"/>
                <w:sz w:val="24"/>
                <w:szCs w:val="24"/>
              </w:rPr>
              <w:t>Faaliyet 5</w:t>
            </w:r>
            <w:r w:rsidRPr="00A857CD">
              <w:rPr>
                <w:rFonts w:ascii="Times New Roman" w:hAnsi="Times New Roman" w:cs="Times New Roman"/>
                <w:sz w:val="24"/>
                <w:szCs w:val="24"/>
              </w:rPr>
              <w:t>.</w:t>
            </w:r>
            <w:r w:rsidR="00880D89">
              <w:rPr>
                <w:rFonts w:ascii="Times New Roman" w:hAnsi="Times New Roman" w:cs="Times New Roman"/>
                <w:sz w:val="24"/>
                <w:szCs w:val="24"/>
              </w:rPr>
              <w:t>3</w:t>
            </w:r>
            <w:r w:rsidRPr="00A857CD">
              <w:rPr>
                <w:rFonts w:ascii="Times New Roman" w:hAnsi="Times New Roman" w:cs="Times New Roman"/>
                <w:sz w:val="24"/>
                <w:szCs w:val="24"/>
              </w:rPr>
              <w:t>.</w:t>
            </w:r>
            <w:r>
              <w:rPr>
                <w:rFonts w:ascii="Times New Roman" w:hAnsi="Times New Roman" w:cs="Times New Roman"/>
                <w:sz w:val="24"/>
                <w:szCs w:val="24"/>
              </w:rPr>
              <w:t>a</w:t>
            </w:r>
            <w:r w:rsidRPr="00A857CD">
              <w:rPr>
                <w:rFonts w:ascii="Times New Roman" w:hAnsi="Times New Roman" w:cs="Times New Roman"/>
                <w:sz w:val="24"/>
                <w:szCs w:val="24"/>
              </w:rPr>
              <w:t xml:space="preserve">. </w:t>
            </w:r>
            <w:r w:rsidRPr="00673510">
              <w:rPr>
                <w:rFonts w:ascii="Times New Roman" w:hAnsi="Times New Roman" w:cs="Times New Roman"/>
                <w:sz w:val="24"/>
                <w:szCs w:val="24"/>
              </w:rPr>
              <w:t>Hedeflenen mali yaptırımlar</w:t>
            </w:r>
            <w:r>
              <w:rPr>
                <w:rFonts w:ascii="Times New Roman" w:hAnsi="Times New Roman" w:cs="Times New Roman"/>
                <w:sz w:val="24"/>
                <w:szCs w:val="24"/>
              </w:rPr>
              <w:t>a ilişkin istatistiki veriler hazırlanarak Malvarlığının Dondurulmasını Değerlendirme Komisyonunun bilgisine sunulacaktır.</w:t>
            </w:r>
          </w:p>
        </w:tc>
      </w:tr>
      <w:tr w:rsidR="0017156F" w:rsidRPr="00A857CD" w14:paraId="4A47936D" w14:textId="77777777" w:rsidTr="00A74EAF">
        <w:tc>
          <w:tcPr>
            <w:tcW w:w="4531" w:type="dxa"/>
          </w:tcPr>
          <w:p w14:paraId="2339F26E" w14:textId="77777777" w:rsidR="0017156F" w:rsidRPr="00A857CD" w:rsidRDefault="0017156F" w:rsidP="0017156F">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531" w:type="dxa"/>
          </w:tcPr>
          <w:p w14:paraId="011629A0" w14:textId="77777777" w:rsidR="0017156F" w:rsidRPr="00A857CD" w:rsidRDefault="0017156F" w:rsidP="0017156F">
            <w:pPr>
              <w:rPr>
                <w:rFonts w:ascii="Times New Roman" w:hAnsi="Times New Roman" w:cs="Times New Roman"/>
                <w:sz w:val="24"/>
                <w:szCs w:val="24"/>
              </w:rPr>
            </w:pPr>
            <w:r>
              <w:rPr>
                <w:rFonts w:ascii="Times New Roman" w:hAnsi="Times New Roman" w:cs="Times New Roman"/>
                <w:sz w:val="24"/>
                <w:szCs w:val="24"/>
              </w:rPr>
              <w:t>MASAK</w:t>
            </w:r>
          </w:p>
        </w:tc>
      </w:tr>
      <w:tr w:rsidR="0017156F" w:rsidRPr="00A857CD" w14:paraId="6708A70D" w14:textId="77777777" w:rsidTr="00A74EAF">
        <w:tc>
          <w:tcPr>
            <w:tcW w:w="4531" w:type="dxa"/>
          </w:tcPr>
          <w:p w14:paraId="36EF8E32" w14:textId="77777777" w:rsidR="0017156F" w:rsidRPr="00A857CD" w:rsidRDefault="0017156F" w:rsidP="0017156F">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1" w:type="dxa"/>
          </w:tcPr>
          <w:p w14:paraId="1F2EF20D" w14:textId="77777777" w:rsidR="0017156F" w:rsidRPr="00A857CD" w:rsidRDefault="0017156F" w:rsidP="0017156F">
            <w:pPr>
              <w:rPr>
                <w:rFonts w:ascii="Times New Roman" w:hAnsi="Times New Roman" w:cs="Times New Roman"/>
                <w:sz w:val="24"/>
                <w:szCs w:val="24"/>
              </w:rPr>
            </w:pPr>
            <w:r>
              <w:rPr>
                <w:rFonts w:ascii="Times New Roman" w:hAnsi="Times New Roman" w:cs="Times New Roman"/>
                <w:sz w:val="24"/>
                <w:szCs w:val="24"/>
              </w:rPr>
              <w:t xml:space="preserve">Sürekli </w:t>
            </w:r>
          </w:p>
        </w:tc>
      </w:tr>
    </w:tbl>
    <w:p w14:paraId="51FD7EC1" w14:textId="77777777" w:rsidR="0017156F" w:rsidRDefault="0017156F">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17156F" w:rsidRPr="00A857CD" w14:paraId="35F47271" w14:textId="77777777" w:rsidTr="00A74EAF">
        <w:tc>
          <w:tcPr>
            <w:tcW w:w="9062" w:type="dxa"/>
            <w:gridSpan w:val="2"/>
          </w:tcPr>
          <w:p w14:paraId="04F49493" w14:textId="79ABC38B" w:rsidR="0017156F" w:rsidRPr="00A857CD" w:rsidRDefault="0017156F" w:rsidP="008074D4">
            <w:pPr>
              <w:jc w:val="both"/>
              <w:rPr>
                <w:rFonts w:ascii="Times New Roman" w:hAnsi="Times New Roman" w:cs="Times New Roman"/>
                <w:sz w:val="24"/>
                <w:szCs w:val="24"/>
              </w:rPr>
            </w:pPr>
            <w:r>
              <w:rPr>
                <w:rFonts w:ascii="Times New Roman" w:hAnsi="Times New Roman" w:cs="Times New Roman"/>
                <w:sz w:val="24"/>
                <w:szCs w:val="24"/>
              </w:rPr>
              <w:t>Faaliyet 5</w:t>
            </w:r>
            <w:r w:rsidRPr="00A857CD">
              <w:rPr>
                <w:rFonts w:ascii="Times New Roman" w:hAnsi="Times New Roman" w:cs="Times New Roman"/>
                <w:sz w:val="24"/>
                <w:szCs w:val="24"/>
              </w:rPr>
              <w:t>.</w:t>
            </w:r>
            <w:r w:rsidR="00880D89">
              <w:rPr>
                <w:rFonts w:ascii="Times New Roman" w:hAnsi="Times New Roman" w:cs="Times New Roman"/>
                <w:sz w:val="24"/>
                <w:szCs w:val="24"/>
              </w:rPr>
              <w:t>3</w:t>
            </w:r>
            <w:r w:rsidRPr="00A857CD">
              <w:rPr>
                <w:rFonts w:ascii="Times New Roman" w:hAnsi="Times New Roman" w:cs="Times New Roman"/>
                <w:sz w:val="24"/>
                <w:szCs w:val="24"/>
              </w:rPr>
              <w:t>.</w:t>
            </w:r>
            <w:r>
              <w:rPr>
                <w:rFonts w:ascii="Times New Roman" w:hAnsi="Times New Roman" w:cs="Times New Roman"/>
                <w:sz w:val="24"/>
                <w:szCs w:val="24"/>
              </w:rPr>
              <w:t>b</w:t>
            </w:r>
            <w:r w:rsidRPr="00A857CD">
              <w:rPr>
                <w:rFonts w:ascii="Times New Roman" w:hAnsi="Times New Roman" w:cs="Times New Roman"/>
                <w:sz w:val="24"/>
                <w:szCs w:val="24"/>
              </w:rPr>
              <w:t xml:space="preserve">. </w:t>
            </w:r>
            <w:r w:rsidR="00556BD5">
              <w:rPr>
                <w:rFonts w:ascii="Times New Roman" w:hAnsi="Times New Roman" w:cs="Times New Roman"/>
                <w:sz w:val="24"/>
                <w:szCs w:val="24"/>
              </w:rPr>
              <w:t>Hakkında m</w:t>
            </w:r>
            <w:r>
              <w:rPr>
                <w:rFonts w:ascii="Times New Roman" w:hAnsi="Times New Roman" w:cs="Times New Roman"/>
                <w:sz w:val="24"/>
                <w:szCs w:val="24"/>
              </w:rPr>
              <w:t>alvarlığı dondur</w:t>
            </w:r>
            <w:r w:rsidR="00556BD5">
              <w:rPr>
                <w:rFonts w:ascii="Times New Roman" w:hAnsi="Times New Roman" w:cs="Times New Roman"/>
                <w:sz w:val="24"/>
                <w:szCs w:val="24"/>
              </w:rPr>
              <w:t>ma kararı verilenler</w:t>
            </w:r>
            <w:r w:rsidR="008074D4">
              <w:rPr>
                <w:rFonts w:ascii="Times New Roman" w:hAnsi="Times New Roman" w:cs="Times New Roman"/>
                <w:sz w:val="24"/>
                <w:szCs w:val="24"/>
              </w:rPr>
              <w:t>e ilişkin yürütülen</w:t>
            </w:r>
            <w:r w:rsidR="002F4023">
              <w:rPr>
                <w:rFonts w:ascii="Times New Roman" w:hAnsi="Times New Roman" w:cs="Times New Roman"/>
                <w:sz w:val="24"/>
                <w:szCs w:val="24"/>
              </w:rPr>
              <w:t xml:space="preserve"> </w:t>
            </w:r>
            <w:r w:rsidR="001963C1">
              <w:rPr>
                <w:rFonts w:ascii="Times New Roman" w:hAnsi="Times New Roman" w:cs="Times New Roman"/>
                <w:sz w:val="24"/>
                <w:szCs w:val="24"/>
              </w:rPr>
              <w:t xml:space="preserve">hukuki </w:t>
            </w:r>
            <w:r w:rsidR="00E12DBB">
              <w:rPr>
                <w:rFonts w:ascii="Times New Roman" w:hAnsi="Times New Roman" w:cs="Times New Roman"/>
                <w:sz w:val="24"/>
                <w:szCs w:val="24"/>
              </w:rPr>
              <w:t xml:space="preserve">süreç </w:t>
            </w:r>
            <w:r w:rsidR="001963C1">
              <w:rPr>
                <w:rFonts w:ascii="Times New Roman" w:hAnsi="Times New Roman" w:cs="Times New Roman"/>
                <w:sz w:val="24"/>
                <w:szCs w:val="24"/>
              </w:rPr>
              <w:t>düzenli olarak takip edilecektir.</w:t>
            </w:r>
          </w:p>
        </w:tc>
      </w:tr>
      <w:tr w:rsidR="0017156F" w:rsidRPr="00A857CD" w14:paraId="0286F2C9" w14:textId="77777777" w:rsidTr="00A74EAF">
        <w:tc>
          <w:tcPr>
            <w:tcW w:w="4526" w:type="dxa"/>
          </w:tcPr>
          <w:p w14:paraId="7DD724E0" w14:textId="77777777" w:rsidR="0017156F" w:rsidRPr="00A857CD" w:rsidRDefault="0017156F" w:rsidP="0017156F">
            <w:pPr>
              <w:rPr>
                <w:rFonts w:ascii="Times New Roman" w:hAnsi="Times New Roman" w:cs="Times New Roman"/>
                <w:sz w:val="24"/>
                <w:szCs w:val="24"/>
              </w:rPr>
            </w:pPr>
            <w:r w:rsidRPr="00A857CD">
              <w:rPr>
                <w:rFonts w:ascii="Times New Roman" w:hAnsi="Times New Roman" w:cs="Times New Roman"/>
                <w:sz w:val="24"/>
                <w:szCs w:val="24"/>
              </w:rPr>
              <w:t>Sorumlu Kurum</w:t>
            </w:r>
          </w:p>
        </w:tc>
        <w:tc>
          <w:tcPr>
            <w:tcW w:w="4536" w:type="dxa"/>
          </w:tcPr>
          <w:p w14:paraId="41AE9EAF" w14:textId="77777777" w:rsidR="001963C1" w:rsidRDefault="001963C1" w:rsidP="001963C1">
            <w:pPr>
              <w:rPr>
                <w:rFonts w:ascii="Times New Roman" w:hAnsi="Times New Roman" w:cs="Times New Roman"/>
                <w:sz w:val="24"/>
                <w:szCs w:val="24"/>
              </w:rPr>
            </w:pPr>
            <w:r>
              <w:rPr>
                <w:rFonts w:ascii="Times New Roman" w:hAnsi="Times New Roman" w:cs="Times New Roman"/>
                <w:sz w:val="24"/>
                <w:szCs w:val="24"/>
              </w:rPr>
              <w:t>Adalet Bakanlığı</w:t>
            </w:r>
          </w:p>
          <w:p w14:paraId="630A7C69" w14:textId="77777777" w:rsidR="001963C1" w:rsidRDefault="001963C1" w:rsidP="001963C1">
            <w:pPr>
              <w:rPr>
                <w:rFonts w:ascii="Times New Roman" w:hAnsi="Times New Roman" w:cs="Times New Roman"/>
                <w:sz w:val="24"/>
                <w:szCs w:val="24"/>
              </w:rPr>
            </w:pPr>
            <w:r w:rsidRPr="00A857CD">
              <w:rPr>
                <w:rFonts w:ascii="Times New Roman" w:hAnsi="Times New Roman" w:cs="Times New Roman"/>
                <w:sz w:val="24"/>
                <w:szCs w:val="24"/>
              </w:rPr>
              <w:t>İçişleri Bakanlığı (Emniyet Genel Müdürlüğü, Jandarma Genel Komutanlı</w:t>
            </w:r>
            <w:r>
              <w:rPr>
                <w:rFonts w:ascii="Times New Roman" w:hAnsi="Times New Roman" w:cs="Times New Roman"/>
                <w:sz w:val="24"/>
                <w:szCs w:val="24"/>
              </w:rPr>
              <w:t>ğı, Sahil Güvenlik Komutanlığı)</w:t>
            </w:r>
          </w:p>
          <w:p w14:paraId="2453A402" w14:textId="77777777" w:rsidR="001963C1" w:rsidRDefault="001963C1" w:rsidP="001963C1">
            <w:pPr>
              <w:rPr>
                <w:rFonts w:ascii="Times New Roman" w:hAnsi="Times New Roman" w:cs="Times New Roman"/>
                <w:sz w:val="24"/>
                <w:szCs w:val="24"/>
              </w:rPr>
            </w:pPr>
            <w:r>
              <w:rPr>
                <w:rFonts w:ascii="Times New Roman" w:hAnsi="Times New Roman" w:cs="Times New Roman"/>
                <w:sz w:val="24"/>
                <w:szCs w:val="24"/>
              </w:rPr>
              <w:t>Dışişleri Bakanlığı</w:t>
            </w:r>
          </w:p>
          <w:p w14:paraId="37C7AEBA" w14:textId="77777777" w:rsidR="001963C1" w:rsidRPr="00A857CD" w:rsidRDefault="001963C1" w:rsidP="001963C1">
            <w:pPr>
              <w:rPr>
                <w:rFonts w:ascii="Times New Roman" w:hAnsi="Times New Roman" w:cs="Times New Roman"/>
                <w:sz w:val="24"/>
                <w:szCs w:val="24"/>
              </w:rPr>
            </w:pPr>
            <w:r>
              <w:rPr>
                <w:rFonts w:ascii="Times New Roman" w:hAnsi="Times New Roman" w:cs="Times New Roman"/>
                <w:sz w:val="24"/>
                <w:szCs w:val="24"/>
              </w:rPr>
              <w:t>MASAK</w:t>
            </w:r>
          </w:p>
        </w:tc>
      </w:tr>
      <w:tr w:rsidR="0017156F" w:rsidRPr="00A857CD" w14:paraId="21CF20C8" w14:textId="77777777" w:rsidTr="00A74EAF">
        <w:tc>
          <w:tcPr>
            <w:tcW w:w="4526" w:type="dxa"/>
          </w:tcPr>
          <w:p w14:paraId="0E1CBB00" w14:textId="77777777" w:rsidR="0017156F" w:rsidRPr="00A857CD" w:rsidRDefault="0017156F" w:rsidP="0017156F">
            <w:pPr>
              <w:rPr>
                <w:rFonts w:ascii="Times New Roman" w:hAnsi="Times New Roman" w:cs="Times New Roman"/>
                <w:sz w:val="24"/>
                <w:szCs w:val="24"/>
              </w:rPr>
            </w:pPr>
            <w:r w:rsidRPr="00A857CD">
              <w:rPr>
                <w:rFonts w:ascii="Times New Roman" w:hAnsi="Times New Roman" w:cs="Times New Roman"/>
                <w:sz w:val="24"/>
                <w:szCs w:val="24"/>
              </w:rPr>
              <w:t>Süre</w:t>
            </w:r>
            <w:r w:rsidR="00E84AE8">
              <w:rPr>
                <w:rFonts w:ascii="Times New Roman" w:hAnsi="Times New Roman" w:cs="Times New Roman"/>
                <w:sz w:val="24"/>
                <w:szCs w:val="24"/>
              </w:rPr>
              <w:t xml:space="preserve"> / Sıklık</w:t>
            </w:r>
          </w:p>
        </w:tc>
        <w:tc>
          <w:tcPr>
            <w:tcW w:w="4536" w:type="dxa"/>
          </w:tcPr>
          <w:p w14:paraId="7F3EA865" w14:textId="77777777" w:rsidR="0017156F" w:rsidRPr="00A857CD" w:rsidRDefault="0017156F" w:rsidP="0017156F">
            <w:pPr>
              <w:rPr>
                <w:rFonts w:ascii="Times New Roman" w:hAnsi="Times New Roman" w:cs="Times New Roman"/>
                <w:sz w:val="24"/>
                <w:szCs w:val="24"/>
              </w:rPr>
            </w:pPr>
            <w:r>
              <w:rPr>
                <w:rFonts w:ascii="Times New Roman" w:hAnsi="Times New Roman" w:cs="Times New Roman"/>
                <w:sz w:val="24"/>
                <w:szCs w:val="24"/>
              </w:rPr>
              <w:t xml:space="preserve">Sürekli </w:t>
            </w:r>
          </w:p>
        </w:tc>
      </w:tr>
    </w:tbl>
    <w:p w14:paraId="22295653" w14:textId="77777777" w:rsidR="0017156F" w:rsidRPr="000B786D" w:rsidRDefault="0017156F">
      <w:pPr>
        <w:rPr>
          <w:rFonts w:ascii="Times New Roman" w:hAnsi="Times New Roman" w:cs="Times New Roman"/>
          <w:sz w:val="24"/>
          <w:szCs w:val="24"/>
        </w:rPr>
      </w:pPr>
      <w:bookmarkStart w:id="0" w:name="_GoBack"/>
      <w:bookmarkEnd w:id="0"/>
    </w:p>
    <w:sectPr w:rsidR="0017156F" w:rsidRPr="000B786D" w:rsidSect="00F805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E558" w14:textId="77777777" w:rsidR="003B1508" w:rsidRDefault="003B1508" w:rsidP="00831AD6">
      <w:pPr>
        <w:spacing w:after="0" w:line="240" w:lineRule="auto"/>
      </w:pPr>
      <w:r>
        <w:separator/>
      </w:r>
    </w:p>
  </w:endnote>
  <w:endnote w:type="continuationSeparator" w:id="0">
    <w:p w14:paraId="3172FCC5" w14:textId="77777777" w:rsidR="003B1508" w:rsidRDefault="003B1508" w:rsidP="0083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Frank New">
    <w:altName w:val="Frank New"/>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45495"/>
      <w:docPartObj>
        <w:docPartGallery w:val="Page Numbers (Bottom of Page)"/>
        <w:docPartUnique/>
      </w:docPartObj>
    </w:sdtPr>
    <w:sdtEndPr/>
    <w:sdtContent>
      <w:p w14:paraId="01591610" w14:textId="2B319A62" w:rsidR="003B1508" w:rsidRDefault="003B1508">
        <w:pPr>
          <w:pStyle w:val="AltBilgi"/>
          <w:jc w:val="center"/>
        </w:pPr>
        <w:r>
          <w:fldChar w:fldCharType="begin"/>
        </w:r>
        <w:r>
          <w:instrText>PAGE   \* MERGEFORMAT</w:instrText>
        </w:r>
        <w:r>
          <w:fldChar w:fldCharType="separate"/>
        </w:r>
        <w:r w:rsidR="00A52E9E">
          <w:rPr>
            <w:noProof/>
          </w:rPr>
          <w:t>11</w:t>
        </w:r>
        <w:r>
          <w:fldChar w:fldCharType="end"/>
        </w:r>
      </w:p>
    </w:sdtContent>
  </w:sdt>
  <w:p w14:paraId="51B01B42" w14:textId="77777777" w:rsidR="003B1508" w:rsidRDefault="003B15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E539" w14:textId="77777777" w:rsidR="003B1508" w:rsidRDefault="003B1508" w:rsidP="00831AD6">
      <w:pPr>
        <w:spacing w:after="0" w:line="240" w:lineRule="auto"/>
      </w:pPr>
      <w:r>
        <w:separator/>
      </w:r>
    </w:p>
  </w:footnote>
  <w:footnote w:type="continuationSeparator" w:id="0">
    <w:p w14:paraId="35225A64" w14:textId="77777777" w:rsidR="003B1508" w:rsidRDefault="003B1508" w:rsidP="00831AD6">
      <w:pPr>
        <w:spacing w:after="0" w:line="240" w:lineRule="auto"/>
      </w:pPr>
      <w:r>
        <w:continuationSeparator/>
      </w:r>
    </w:p>
  </w:footnote>
  <w:footnote w:id="1">
    <w:p w14:paraId="5B51E714" w14:textId="77777777" w:rsidR="003B1508" w:rsidRDefault="003B1508" w:rsidP="00970185">
      <w:pPr>
        <w:pStyle w:val="DipnotMetni"/>
        <w:jc w:val="both"/>
      </w:pPr>
      <w:r>
        <w:rPr>
          <w:rStyle w:val="DipnotBavurusu"/>
        </w:rPr>
        <w:footnoteRef/>
      </w:r>
      <w:r w:rsidRPr="0071621D">
        <w:rPr>
          <w:rFonts w:ascii="Times New Roman" w:hAnsi="Times New Roman" w:cs="Times New Roman"/>
        </w:rPr>
        <w:t>Denetim elemanları 5549 sayılı Suç Gelirlerinin Aklanmasının Önlenmesi Hakkında Kanun md.2(1)(e)’de sayılanları ifade eder.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17DB"/>
    <w:multiLevelType w:val="hybridMultilevel"/>
    <w:tmpl w:val="BD620518"/>
    <w:lvl w:ilvl="0" w:tplc="A50091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DC716B"/>
    <w:multiLevelType w:val="hybridMultilevel"/>
    <w:tmpl w:val="A6DEFB64"/>
    <w:lvl w:ilvl="0" w:tplc="033ED9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A2"/>
    <w:rsid w:val="00017F1C"/>
    <w:rsid w:val="0002490D"/>
    <w:rsid w:val="000752FA"/>
    <w:rsid w:val="00083874"/>
    <w:rsid w:val="000B099F"/>
    <w:rsid w:val="000B786D"/>
    <w:rsid w:val="000C2504"/>
    <w:rsid w:val="000D342E"/>
    <w:rsid w:val="000D4BE3"/>
    <w:rsid w:val="000E07F6"/>
    <w:rsid w:val="000E25F8"/>
    <w:rsid w:val="00101BCA"/>
    <w:rsid w:val="001130D2"/>
    <w:rsid w:val="00113676"/>
    <w:rsid w:val="00115CA4"/>
    <w:rsid w:val="00117DC8"/>
    <w:rsid w:val="00123D4B"/>
    <w:rsid w:val="00136B6F"/>
    <w:rsid w:val="00142E6D"/>
    <w:rsid w:val="0014442E"/>
    <w:rsid w:val="00150900"/>
    <w:rsid w:val="0016146D"/>
    <w:rsid w:val="0017156F"/>
    <w:rsid w:val="001963C1"/>
    <w:rsid w:val="00197953"/>
    <w:rsid w:val="001A2BE2"/>
    <w:rsid w:val="001B5DEE"/>
    <w:rsid w:val="001B7DCF"/>
    <w:rsid w:val="00213D37"/>
    <w:rsid w:val="00214CAC"/>
    <w:rsid w:val="002171A9"/>
    <w:rsid w:val="002211C2"/>
    <w:rsid w:val="0023095E"/>
    <w:rsid w:val="00235C77"/>
    <w:rsid w:val="00236F30"/>
    <w:rsid w:val="00237B99"/>
    <w:rsid w:val="00253375"/>
    <w:rsid w:val="002556DF"/>
    <w:rsid w:val="00256542"/>
    <w:rsid w:val="002764A0"/>
    <w:rsid w:val="00296715"/>
    <w:rsid w:val="002A0D98"/>
    <w:rsid w:val="002A3ACF"/>
    <w:rsid w:val="002A3FB0"/>
    <w:rsid w:val="002B33B4"/>
    <w:rsid w:val="002B33CB"/>
    <w:rsid w:val="002F22C4"/>
    <w:rsid w:val="002F4023"/>
    <w:rsid w:val="00302BB0"/>
    <w:rsid w:val="00314BCD"/>
    <w:rsid w:val="00333E37"/>
    <w:rsid w:val="0033482E"/>
    <w:rsid w:val="00341F71"/>
    <w:rsid w:val="00360619"/>
    <w:rsid w:val="00377375"/>
    <w:rsid w:val="003813B1"/>
    <w:rsid w:val="00396623"/>
    <w:rsid w:val="003A1A93"/>
    <w:rsid w:val="003A2628"/>
    <w:rsid w:val="003A4FFE"/>
    <w:rsid w:val="003B1508"/>
    <w:rsid w:val="003B439F"/>
    <w:rsid w:val="003D44B1"/>
    <w:rsid w:val="004254EC"/>
    <w:rsid w:val="00425F08"/>
    <w:rsid w:val="004328D5"/>
    <w:rsid w:val="00444E68"/>
    <w:rsid w:val="00446EB5"/>
    <w:rsid w:val="00475DEE"/>
    <w:rsid w:val="0048149B"/>
    <w:rsid w:val="004A5463"/>
    <w:rsid w:val="004B669A"/>
    <w:rsid w:val="004C6882"/>
    <w:rsid w:val="004E14BB"/>
    <w:rsid w:val="004E42E4"/>
    <w:rsid w:val="004F6D48"/>
    <w:rsid w:val="005045F0"/>
    <w:rsid w:val="005212D5"/>
    <w:rsid w:val="00522E75"/>
    <w:rsid w:val="00523745"/>
    <w:rsid w:val="00523DC8"/>
    <w:rsid w:val="005315AB"/>
    <w:rsid w:val="0053410F"/>
    <w:rsid w:val="00537D3D"/>
    <w:rsid w:val="00543F0B"/>
    <w:rsid w:val="00556BD5"/>
    <w:rsid w:val="0056266B"/>
    <w:rsid w:val="00573670"/>
    <w:rsid w:val="00585A48"/>
    <w:rsid w:val="00597B04"/>
    <w:rsid w:val="005A6AE1"/>
    <w:rsid w:val="005B3DD4"/>
    <w:rsid w:val="005C29A2"/>
    <w:rsid w:val="005C682C"/>
    <w:rsid w:val="005F0ECD"/>
    <w:rsid w:val="006051E6"/>
    <w:rsid w:val="0060546A"/>
    <w:rsid w:val="00611E26"/>
    <w:rsid w:val="006225D6"/>
    <w:rsid w:val="00626347"/>
    <w:rsid w:val="00631A78"/>
    <w:rsid w:val="00654E39"/>
    <w:rsid w:val="00657F6A"/>
    <w:rsid w:val="00670957"/>
    <w:rsid w:val="00673997"/>
    <w:rsid w:val="00687284"/>
    <w:rsid w:val="006A3666"/>
    <w:rsid w:val="006C6C01"/>
    <w:rsid w:val="006F27F5"/>
    <w:rsid w:val="00704625"/>
    <w:rsid w:val="00711A4F"/>
    <w:rsid w:val="00723D1C"/>
    <w:rsid w:val="007278C2"/>
    <w:rsid w:val="00740FB8"/>
    <w:rsid w:val="007446A2"/>
    <w:rsid w:val="007633B0"/>
    <w:rsid w:val="00774BF2"/>
    <w:rsid w:val="00774E93"/>
    <w:rsid w:val="00783BAA"/>
    <w:rsid w:val="007849A1"/>
    <w:rsid w:val="0078647A"/>
    <w:rsid w:val="00797006"/>
    <w:rsid w:val="00801FC1"/>
    <w:rsid w:val="00805DBA"/>
    <w:rsid w:val="008074D4"/>
    <w:rsid w:val="00823376"/>
    <w:rsid w:val="008248B7"/>
    <w:rsid w:val="00831819"/>
    <w:rsid w:val="00831AD6"/>
    <w:rsid w:val="0084135B"/>
    <w:rsid w:val="00844B54"/>
    <w:rsid w:val="0085071B"/>
    <w:rsid w:val="00857B9D"/>
    <w:rsid w:val="00864F80"/>
    <w:rsid w:val="008722F6"/>
    <w:rsid w:val="00873FAD"/>
    <w:rsid w:val="00876E86"/>
    <w:rsid w:val="00880D89"/>
    <w:rsid w:val="00881083"/>
    <w:rsid w:val="008966D1"/>
    <w:rsid w:val="008A4872"/>
    <w:rsid w:val="008B49B9"/>
    <w:rsid w:val="008B4E5B"/>
    <w:rsid w:val="008C6B54"/>
    <w:rsid w:val="008E0E80"/>
    <w:rsid w:val="008F42B4"/>
    <w:rsid w:val="008F6B08"/>
    <w:rsid w:val="00926846"/>
    <w:rsid w:val="00926E9E"/>
    <w:rsid w:val="009303E1"/>
    <w:rsid w:val="009307C6"/>
    <w:rsid w:val="009457AF"/>
    <w:rsid w:val="00946C89"/>
    <w:rsid w:val="00965351"/>
    <w:rsid w:val="00970185"/>
    <w:rsid w:val="00982217"/>
    <w:rsid w:val="00994096"/>
    <w:rsid w:val="009B2382"/>
    <w:rsid w:val="009C3FC8"/>
    <w:rsid w:val="009C65A5"/>
    <w:rsid w:val="009D107C"/>
    <w:rsid w:val="009D1749"/>
    <w:rsid w:val="009D2EF0"/>
    <w:rsid w:val="009F0419"/>
    <w:rsid w:val="00A017A7"/>
    <w:rsid w:val="00A11F99"/>
    <w:rsid w:val="00A22F52"/>
    <w:rsid w:val="00A344EA"/>
    <w:rsid w:val="00A40B77"/>
    <w:rsid w:val="00A4168C"/>
    <w:rsid w:val="00A449C8"/>
    <w:rsid w:val="00A52E9E"/>
    <w:rsid w:val="00A56B4C"/>
    <w:rsid w:val="00A711AC"/>
    <w:rsid w:val="00A74EAF"/>
    <w:rsid w:val="00A7793D"/>
    <w:rsid w:val="00A857CD"/>
    <w:rsid w:val="00AF3098"/>
    <w:rsid w:val="00AF4718"/>
    <w:rsid w:val="00AF6112"/>
    <w:rsid w:val="00B0217B"/>
    <w:rsid w:val="00B028C0"/>
    <w:rsid w:val="00B150E5"/>
    <w:rsid w:val="00B16AD0"/>
    <w:rsid w:val="00B20F5B"/>
    <w:rsid w:val="00B500E6"/>
    <w:rsid w:val="00B55936"/>
    <w:rsid w:val="00B56918"/>
    <w:rsid w:val="00B62871"/>
    <w:rsid w:val="00B74CDB"/>
    <w:rsid w:val="00B86312"/>
    <w:rsid w:val="00B91CAF"/>
    <w:rsid w:val="00BA190A"/>
    <w:rsid w:val="00BB15A6"/>
    <w:rsid w:val="00BB5146"/>
    <w:rsid w:val="00BB579C"/>
    <w:rsid w:val="00BD25BE"/>
    <w:rsid w:val="00BF09E0"/>
    <w:rsid w:val="00C06BAF"/>
    <w:rsid w:val="00C07949"/>
    <w:rsid w:val="00C137E5"/>
    <w:rsid w:val="00C36B65"/>
    <w:rsid w:val="00C4443C"/>
    <w:rsid w:val="00C45BAA"/>
    <w:rsid w:val="00C63216"/>
    <w:rsid w:val="00C75306"/>
    <w:rsid w:val="00C92A1A"/>
    <w:rsid w:val="00CA5645"/>
    <w:rsid w:val="00CB57B4"/>
    <w:rsid w:val="00CC1CFD"/>
    <w:rsid w:val="00CC7EB7"/>
    <w:rsid w:val="00CD3072"/>
    <w:rsid w:val="00CE087E"/>
    <w:rsid w:val="00CF0A61"/>
    <w:rsid w:val="00D01E56"/>
    <w:rsid w:val="00D21E14"/>
    <w:rsid w:val="00D62F99"/>
    <w:rsid w:val="00D64E4D"/>
    <w:rsid w:val="00D7020A"/>
    <w:rsid w:val="00D80C0E"/>
    <w:rsid w:val="00D868EE"/>
    <w:rsid w:val="00D900B4"/>
    <w:rsid w:val="00D95A7B"/>
    <w:rsid w:val="00DB172A"/>
    <w:rsid w:val="00DD024C"/>
    <w:rsid w:val="00DF3D64"/>
    <w:rsid w:val="00E00659"/>
    <w:rsid w:val="00E0563A"/>
    <w:rsid w:val="00E12DBB"/>
    <w:rsid w:val="00E20E95"/>
    <w:rsid w:val="00E228DE"/>
    <w:rsid w:val="00E3283E"/>
    <w:rsid w:val="00E50669"/>
    <w:rsid w:val="00E5203A"/>
    <w:rsid w:val="00E60926"/>
    <w:rsid w:val="00E84AE8"/>
    <w:rsid w:val="00E86827"/>
    <w:rsid w:val="00E97747"/>
    <w:rsid w:val="00EA1B32"/>
    <w:rsid w:val="00EA66B5"/>
    <w:rsid w:val="00EC289F"/>
    <w:rsid w:val="00ED3468"/>
    <w:rsid w:val="00ED6CA7"/>
    <w:rsid w:val="00F01160"/>
    <w:rsid w:val="00F24AA2"/>
    <w:rsid w:val="00F33FF2"/>
    <w:rsid w:val="00F542C7"/>
    <w:rsid w:val="00F548FD"/>
    <w:rsid w:val="00F62A34"/>
    <w:rsid w:val="00F652C8"/>
    <w:rsid w:val="00F6560E"/>
    <w:rsid w:val="00F80587"/>
    <w:rsid w:val="00F83646"/>
    <w:rsid w:val="00F863EE"/>
    <w:rsid w:val="00F91E75"/>
    <w:rsid w:val="00F97C6F"/>
    <w:rsid w:val="00FB25A5"/>
    <w:rsid w:val="00FD377C"/>
    <w:rsid w:val="00FD397A"/>
    <w:rsid w:val="00FE20CF"/>
    <w:rsid w:val="00FF46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E65"/>
  <w15:docId w15:val="{E77AD453-85D4-4825-ACDE-6369AAC7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C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31AD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1AD6"/>
    <w:rPr>
      <w:sz w:val="20"/>
      <w:szCs w:val="20"/>
    </w:rPr>
  </w:style>
  <w:style w:type="character" w:styleId="DipnotBavurusu">
    <w:name w:val="footnote reference"/>
    <w:basedOn w:val="VarsaylanParagrafYazTipi"/>
    <w:uiPriority w:val="99"/>
    <w:semiHidden/>
    <w:unhideWhenUsed/>
    <w:rsid w:val="00831AD6"/>
    <w:rPr>
      <w:vertAlign w:val="superscript"/>
    </w:rPr>
  </w:style>
  <w:style w:type="paragraph" w:styleId="stBilgi">
    <w:name w:val="header"/>
    <w:basedOn w:val="Normal"/>
    <w:link w:val="stBilgiChar"/>
    <w:uiPriority w:val="99"/>
    <w:unhideWhenUsed/>
    <w:rsid w:val="008A48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4872"/>
  </w:style>
  <w:style w:type="paragraph" w:styleId="AltBilgi">
    <w:name w:val="footer"/>
    <w:basedOn w:val="Normal"/>
    <w:link w:val="AltBilgiChar"/>
    <w:uiPriority w:val="99"/>
    <w:unhideWhenUsed/>
    <w:rsid w:val="008A48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4872"/>
  </w:style>
  <w:style w:type="paragraph" w:styleId="ListeParagraf">
    <w:name w:val="List Paragraph"/>
    <w:basedOn w:val="Normal"/>
    <w:link w:val="ListeParagrafChar"/>
    <w:uiPriority w:val="34"/>
    <w:qFormat/>
    <w:rsid w:val="009C65A5"/>
    <w:pPr>
      <w:ind w:left="720"/>
      <w:contextualSpacing/>
    </w:pPr>
  </w:style>
  <w:style w:type="character" w:customStyle="1" w:styleId="ListeParagrafChar">
    <w:name w:val="Liste Paragraf Char"/>
    <w:link w:val="ListeParagraf"/>
    <w:uiPriority w:val="34"/>
    <w:locked/>
    <w:rsid w:val="009C65A5"/>
  </w:style>
  <w:style w:type="paragraph" w:customStyle="1" w:styleId="Pa15">
    <w:name w:val="Pa15"/>
    <w:basedOn w:val="Normal"/>
    <w:next w:val="Normal"/>
    <w:uiPriority w:val="99"/>
    <w:rsid w:val="00446EB5"/>
    <w:pPr>
      <w:autoSpaceDE w:val="0"/>
      <w:autoSpaceDN w:val="0"/>
      <w:adjustRightInd w:val="0"/>
      <w:spacing w:after="0" w:line="181" w:lineRule="atLeast"/>
    </w:pPr>
    <w:rPr>
      <w:rFonts w:ascii="Frank New" w:hAnsi="Frank New"/>
      <w:sz w:val="24"/>
      <w:szCs w:val="24"/>
    </w:rPr>
  </w:style>
  <w:style w:type="character" w:styleId="AklamaBavurusu">
    <w:name w:val="annotation reference"/>
    <w:basedOn w:val="VarsaylanParagrafYazTipi"/>
    <w:uiPriority w:val="99"/>
    <w:semiHidden/>
    <w:unhideWhenUsed/>
    <w:rsid w:val="00946C89"/>
    <w:rPr>
      <w:sz w:val="16"/>
      <w:szCs w:val="16"/>
    </w:rPr>
  </w:style>
  <w:style w:type="paragraph" w:styleId="AklamaMetni">
    <w:name w:val="annotation text"/>
    <w:basedOn w:val="Normal"/>
    <w:link w:val="AklamaMetniChar"/>
    <w:uiPriority w:val="99"/>
    <w:semiHidden/>
    <w:unhideWhenUsed/>
    <w:rsid w:val="00946C8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6C89"/>
    <w:rPr>
      <w:sz w:val="20"/>
      <w:szCs w:val="20"/>
    </w:rPr>
  </w:style>
  <w:style w:type="paragraph" w:styleId="AklamaKonusu">
    <w:name w:val="annotation subject"/>
    <w:basedOn w:val="AklamaMetni"/>
    <w:next w:val="AklamaMetni"/>
    <w:link w:val="AklamaKonusuChar"/>
    <w:uiPriority w:val="99"/>
    <w:semiHidden/>
    <w:unhideWhenUsed/>
    <w:rsid w:val="00946C89"/>
    <w:rPr>
      <w:b/>
      <w:bCs/>
    </w:rPr>
  </w:style>
  <w:style w:type="character" w:customStyle="1" w:styleId="AklamaKonusuChar">
    <w:name w:val="Açıklama Konusu Char"/>
    <w:basedOn w:val="AklamaMetniChar"/>
    <w:link w:val="AklamaKonusu"/>
    <w:uiPriority w:val="99"/>
    <w:semiHidden/>
    <w:rsid w:val="00946C89"/>
    <w:rPr>
      <w:b/>
      <w:bCs/>
      <w:sz w:val="20"/>
      <w:szCs w:val="20"/>
    </w:rPr>
  </w:style>
  <w:style w:type="paragraph" w:styleId="BalonMetni">
    <w:name w:val="Balloon Text"/>
    <w:basedOn w:val="Normal"/>
    <w:link w:val="BalonMetniChar"/>
    <w:uiPriority w:val="99"/>
    <w:semiHidden/>
    <w:unhideWhenUsed/>
    <w:rsid w:val="00946C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6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A21C-6171-4E33-B8BF-E2886827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2806</Words>
  <Characters>15997</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2021-07-13T07:44:00Z</dcterms:created>
  <dcterms:modified xsi:type="dcterms:W3CDTF">2021-07-17T08:20:00Z</dcterms:modified>
</cp:coreProperties>
</file>