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38B8" w14:textId="77777777" w:rsidR="00587ACC" w:rsidRDefault="00587ACC">
      <w:pPr>
        <w:pStyle w:val="Gvdemetni0"/>
        <w:spacing w:after="220"/>
        <w:ind w:firstLine="520"/>
        <w:jc w:val="both"/>
      </w:pPr>
    </w:p>
    <w:p w14:paraId="2D27622A" w14:textId="77777777" w:rsidR="00A82438" w:rsidRDefault="00000000">
      <w:pPr>
        <w:pStyle w:val="Gvdemetni0"/>
        <w:spacing w:after="140"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ÖRNEK 9</w:t>
      </w:r>
    </w:p>
    <w:p w14:paraId="5AEDA146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2034"/>
          <w:tab w:val="left" w:leader="dot" w:pos="2034"/>
        </w:tabs>
        <w:jc w:val="center"/>
      </w:pPr>
      <w:r>
        <w:t>ELEKTRİKLİ ARAÇ ŞARJ İSTASYONU YER SEÇİMİ VE FAALİYET İZİN BELGESİ</w:t>
      </w:r>
      <w:r>
        <w:br/>
        <w:t>BAŞVURU/BEYAN FORMU</w:t>
      </w:r>
      <w:r>
        <w:br/>
        <w:t>T.C.</w:t>
      </w:r>
      <w:r>
        <w:br/>
      </w:r>
      <w:r>
        <w:tab/>
        <w:t>İL ÖZEL İDARESİNE</w:t>
      </w:r>
      <w:r>
        <w:br/>
      </w:r>
      <w:r>
        <w:tab/>
        <w:t>BÜYÜKŞEHİR BELEDİYESİ BAŞKANLIĞINA</w:t>
      </w:r>
    </w:p>
    <w:p w14:paraId="6950E739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702"/>
        </w:tabs>
        <w:jc w:val="center"/>
      </w:pPr>
      <w:r>
        <w:tab/>
        <w:t>BELEDİYESİ BAŞKANLIĞINA</w:t>
      </w:r>
    </w:p>
    <w:p w14:paraId="5FC36C04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7"/>
          <w:tab w:val="left" w:leader="dot" w:pos="4873"/>
        </w:tabs>
      </w:pPr>
      <w:r>
        <w:t>Şarj ağı işletmecisi:</w:t>
      </w:r>
      <w:r>
        <w:tab/>
      </w:r>
    </w:p>
    <w:p w14:paraId="6713CE63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"/>
          <w:tab w:val="right" w:leader="dot" w:pos="3143"/>
          <w:tab w:val="left" w:leader="dot" w:pos="4873"/>
          <w:tab w:val="left" w:leader="dot" w:pos="6013"/>
        </w:tabs>
      </w:pPr>
      <w:r>
        <w:t xml:space="preserve">Şarj ağı işletmecisi tel. </w:t>
      </w:r>
      <w:proofErr w:type="spellStart"/>
      <w:r>
        <w:t>no</w:t>
      </w:r>
      <w:proofErr w:type="spellEnd"/>
      <w:r>
        <w:t>:</w:t>
      </w:r>
      <w:r>
        <w:tab/>
        <w:t>e-posta:</w:t>
      </w:r>
      <w:r>
        <w:tab/>
        <w:t>KEP adresi:</w:t>
      </w:r>
      <w:r>
        <w:tab/>
      </w:r>
    </w:p>
    <w:p w14:paraId="7DE18C3F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"/>
          <w:tab w:val="left" w:leader="dot" w:pos="4873"/>
        </w:tabs>
      </w:pPr>
      <w:r>
        <w:t>Şarj istasyonu işletmecisi:</w:t>
      </w:r>
      <w:r>
        <w:tab/>
      </w:r>
    </w:p>
    <w:p w14:paraId="50CE3663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5"/>
          <w:tab w:val="left" w:leader="dot" w:pos="2909"/>
          <w:tab w:val="right" w:leader="dot" w:pos="5231"/>
          <w:tab w:val="left" w:pos="5408"/>
          <w:tab w:val="left" w:leader="dot" w:pos="6385"/>
        </w:tabs>
      </w:pPr>
      <w:r>
        <w:t xml:space="preserve">Şarj istasyonu işletmecisi tel. </w:t>
      </w:r>
      <w:proofErr w:type="spellStart"/>
      <w:r>
        <w:t>no</w:t>
      </w:r>
      <w:proofErr w:type="spellEnd"/>
      <w:r>
        <w:t>:</w:t>
      </w:r>
      <w:r>
        <w:tab/>
        <w:t>e-posta:</w:t>
      </w:r>
      <w:r>
        <w:tab/>
        <w:t>KEP</w:t>
      </w:r>
      <w:r>
        <w:tab/>
        <w:t>adresi:</w:t>
      </w:r>
      <w:r>
        <w:tab/>
      </w:r>
    </w:p>
    <w:p w14:paraId="12094437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8"/>
          <w:tab w:val="left" w:leader="dot" w:pos="6385"/>
        </w:tabs>
      </w:pPr>
      <w:proofErr w:type="spellStart"/>
      <w:r>
        <w:t>Şatj</w:t>
      </w:r>
      <w:proofErr w:type="spellEnd"/>
      <w:r>
        <w:t xml:space="preserve"> istasyonu işletmecisinin kayıtlı olduğu vergi dairesi adı ve vergi numarası:</w:t>
      </w:r>
      <w:r>
        <w:tab/>
      </w:r>
    </w:p>
    <w:p w14:paraId="088ABA11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8"/>
          <w:tab w:val="left" w:leader="dot" w:pos="6013"/>
        </w:tabs>
      </w:pPr>
      <w:r>
        <w:t>Şarj istasyonu işletmecisinin Türkiye Cumhuriyeti kimlik numarası:</w:t>
      </w:r>
      <w:r>
        <w:tab/>
      </w:r>
    </w:p>
    <w:p w14:paraId="4D10C79C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"/>
          <w:tab w:val="left" w:leader="dot" w:pos="3946"/>
        </w:tabs>
      </w:pPr>
      <w:r>
        <w:t>Şarj istasyonu işletmecisinin ticaret/esnaf sicil numarası ve kayıtlı olduğu ticaret/esnaf sicili müdürlüğünün adı</w:t>
      </w:r>
      <w:r>
        <w:footnoteReference w:id="1"/>
      </w:r>
      <w:r>
        <w:t>:</w:t>
      </w:r>
      <w:r>
        <w:tab/>
        <w:t xml:space="preserve"> (Ticaret/esnaf siciline kayıtlı olanlardan</w:t>
      </w:r>
    </w:p>
    <w:p w14:paraId="17C696AC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proofErr w:type="gramStart"/>
      <w:r>
        <w:t>istenir</w:t>
      </w:r>
      <w:proofErr w:type="gramEnd"/>
      <w:r>
        <w:t>.)</w:t>
      </w:r>
    </w:p>
    <w:p w14:paraId="388F06A6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8"/>
          <w:tab w:val="left" w:leader="dot" w:pos="4873"/>
        </w:tabs>
      </w:pPr>
      <w:r>
        <w:t>İstasyon adresi:</w:t>
      </w:r>
      <w:r>
        <w:tab/>
      </w:r>
    </w:p>
    <w:p w14:paraId="61FED0B0" w14:textId="77777777" w:rsidR="00A82438" w:rsidRDefault="00000000">
      <w:pPr>
        <w:pStyle w:val="Gvdemetni2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"/>
          <w:tab w:val="left" w:leader="dot" w:pos="6013"/>
        </w:tabs>
      </w:pPr>
      <w:r>
        <w:t xml:space="preserve">İstasyonun bulunduğu yer Pafta, Ada, Parsel </w:t>
      </w:r>
      <w:proofErr w:type="spellStart"/>
      <w:r>
        <w:t>no</w:t>
      </w:r>
      <w:proofErr w:type="spellEnd"/>
      <w:r>
        <w:t>:</w:t>
      </w:r>
      <w:r>
        <w:tab/>
      </w:r>
    </w:p>
    <w:p w14:paraId="0798ED99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10-İstasyonun bulunduğu yer mülkiyet durumu: Kira □ (kira sözleşmesi/izin belgesi) Malik □ (tapu sureti</w:t>
      </w:r>
      <w:r>
        <w:footnoteReference w:id="2"/>
      </w:r>
      <w:r>
        <w:t>)</w:t>
      </w:r>
    </w:p>
    <w:p w14:paraId="10DFAB26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5"/>
          <w:tab w:val="left" w:leader="dot" w:pos="2909"/>
        </w:tabs>
      </w:pPr>
      <w:r>
        <w:t>İstasyon faaliyet kullanım alanı:</w:t>
      </w:r>
      <w:r>
        <w:tab/>
        <w:t>m</w:t>
      </w:r>
      <w:r>
        <w:rPr>
          <w:vertAlign w:val="superscript"/>
        </w:rPr>
        <w:t>2</w:t>
      </w:r>
    </w:p>
    <w:p w14:paraId="6FB59CDB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5"/>
          <w:tab w:val="left" w:leader="dot" w:pos="6385"/>
        </w:tabs>
      </w:pPr>
      <w:r>
        <w:t>İstasyonun bulunduğu yer: Yerleşim yeri □ Sanayi bölgesi □ Endüstri bölgesi □ Sanayi sitesi □ Diğer □</w:t>
      </w:r>
      <w:r>
        <w:tab/>
      </w:r>
    </w:p>
    <w:p w14:paraId="254F6569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2"/>
        </w:tabs>
      </w:pPr>
      <w:r>
        <w:t>İstasyonun kurulu bulunduğu iş yerinin ruhsat türü*: Sıhhî müessese □ Gayrisıhhî müessese □ Umuma açık istirahat ve eğlence yeri □</w:t>
      </w:r>
    </w:p>
    <w:p w14:paraId="71F23DB1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5"/>
          <w:tab w:val="left" w:leader="dot" w:pos="6013"/>
        </w:tabs>
      </w:pPr>
      <w:r>
        <w:t>İstasyonun kurulu bulunduğu iş yerinin unvanı ve faaliyet konusu*:</w:t>
      </w:r>
      <w:r>
        <w:tab/>
      </w:r>
    </w:p>
    <w:p w14:paraId="75359341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5"/>
        </w:tabs>
      </w:pPr>
      <w:r>
        <w:t>İstasyonun kurulu bulunduğu toplu yapılarda Kat Mülkiyeti Kanunu uyarınca alınması gereken izin</w:t>
      </w:r>
      <w:r>
        <w:footnoteReference w:id="3"/>
      </w:r>
      <w:r>
        <w:t>: Var □ Yok □</w:t>
      </w:r>
    </w:p>
    <w:p w14:paraId="235F0A71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5"/>
        </w:tabs>
      </w:pPr>
      <w:r>
        <w:t>İstasyonun kurulu bulunduğu yerde araç ve yaya trafiğini güçleştirici veya engelleyici durumu: Var □ Yok □</w:t>
      </w:r>
    </w:p>
    <w:p w14:paraId="10206533" w14:textId="77777777" w:rsidR="00A82438" w:rsidRDefault="00000000">
      <w:pPr>
        <w:pStyle w:val="Gvdemetni2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0"/>
        </w:tabs>
        <w:spacing w:after="220"/>
      </w:pPr>
      <w:r>
        <w:t>Şarj istasyonu işletmecisine şarj ağı işletmecisi tarafından verilen sertifika</w:t>
      </w:r>
      <w:r>
        <w:footnoteReference w:id="4"/>
      </w:r>
      <w:r>
        <w:t>: Var □ Yok n Yukarıdaki bilgilerin doğruluğunu beyan eder, elektrikli araç şarj istasyonuma yer seçimi ve faaliyet izin belgesi verilmesini arz ederim.</w:t>
      </w:r>
    </w:p>
    <w:p w14:paraId="45D70854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688"/>
          <w:tab w:val="left" w:pos="2909"/>
          <w:tab w:val="left" w:pos="5240"/>
        </w:tabs>
        <w:spacing w:after="480"/>
      </w:pPr>
      <w:r>
        <w:t>Adı ve Soyadı</w:t>
      </w:r>
      <w:r>
        <w:tab/>
        <w:t>İmza</w:t>
      </w:r>
      <w:r>
        <w:tab/>
        <w:t>Kaşe (mevcut ise)</w:t>
      </w:r>
      <w:r>
        <w:tab/>
        <w:t>Tarih</w:t>
      </w:r>
    </w:p>
    <w:p w14:paraId="65675E32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  <w:sectPr w:rsidR="00A82438">
          <w:headerReference w:type="default" r:id="rId7"/>
          <w:footnotePr>
            <w:numFmt w:val="chicago"/>
          </w:footnotePr>
          <w:pgSz w:w="7654" w:h="11736"/>
          <w:pgMar w:top="324" w:right="506" w:bottom="120" w:left="405" w:header="0" w:footer="3" w:gutter="0"/>
          <w:cols w:space="720"/>
          <w:noEndnote/>
          <w:docGrid w:linePitch="360"/>
          <w15:footnoteColumns w:val="1"/>
        </w:sectPr>
      </w:pPr>
      <w:r>
        <w:t>Gerçeğe aykırı beyanda bulunulması hâlinde beyan sahipleri hakkında ilgili mevzuat hükümlerine göre işlem yapılır.</w:t>
      </w:r>
    </w:p>
    <w:p w14:paraId="4995A2A5" w14:textId="77777777" w:rsidR="00A82438" w:rsidRDefault="00000000">
      <w:pPr>
        <w:pStyle w:val="Gvdemetni0"/>
        <w:spacing w:after="240"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ÖRNEK 10</w:t>
      </w:r>
    </w:p>
    <w:p w14:paraId="0C8D5ECC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1163"/>
          <w:tab w:val="left" w:leader="dot" w:pos="1164"/>
          <w:tab w:val="left" w:leader="dot" w:pos="1199"/>
        </w:tabs>
        <w:spacing w:after="240" w:line="413" w:lineRule="auto"/>
        <w:jc w:val="center"/>
      </w:pPr>
      <w:r>
        <w:t>T.C.</w:t>
      </w:r>
      <w:r>
        <w:br/>
      </w:r>
      <w:r>
        <w:tab/>
        <w:t>İL ÖZEL İDARESİ</w:t>
      </w:r>
      <w:r>
        <w:br/>
      </w:r>
      <w:r>
        <w:tab/>
        <w:t>BÜYÜKŞEHİR BELEDİYESİ BAŞKANLIĞI</w:t>
      </w:r>
      <w:r>
        <w:br/>
      </w:r>
      <w:r>
        <w:tab/>
        <w:t>BELEDİYESİ BAŞKANLIĞI</w:t>
      </w:r>
    </w:p>
    <w:p w14:paraId="267A7D32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413" w:lineRule="auto"/>
        <w:ind w:firstLine="700"/>
        <w:jc w:val="both"/>
      </w:pPr>
      <w:r>
        <w:rPr>
          <w:b/>
          <w:bCs/>
        </w:rPr>
        <w:t>ELEKTRİKLİ ARAÇ ŞARJ İSTASYONU YER SEÇİMİ VE FAALİYET İZİN BELGESİ</w:t>
      </w:r>
    </w:p>
    <w:p w14:paraId="4421ACC6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529"/>
          <w:tab w:val="left" w:leader="dot" w:pos="4641"/>
        </w:tabs>
        <w:spacing w:line="413" w:lineRule="auto"/>
      </w:pPr>
      <w:r>
        <w:t>Şarj istasyonu işletmecisi</w:t>
      </w:r>
      <w:r>
        <w:tab/>
        <w:t>:</w:t>
      </w:r>
      <w:r>
        <w:tab/>
      </w:r>
    </w:p>
    <w:p w14:paraId="5AEDF7F4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529"/>
          <w:tab w:val="left" w:leader="dot" w:pos="4641"/>
        </w:tabs>
        <w:spacing w:after="240" w:line="413" w:lineRule="auto"/>
      </w:pPr>
      <w:r>
        <w:t>Şarj ağı işletmecisi</w:t>
      </w:r>
      <w:r>
        <w:tab/>
        <w:t>:</w:t>
      </w:r>
      <w:r>
        <w:tab/>
      </w:r>
    </w:p>
    <w:p w14:paraId="764E252D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529"/>
          <w:tab w:val="left" w:leader="dot" w:pos="4641"/>
        </w:tabs>
        <w:spacing w:after="240" w:line="413" w:lineRule="auto"/>
      </w:pPr>
      <w:r>
        <w:t>İstasyon adresi</w:t>
      </w:r>
      <w:r>
        <w:tab/>
        <w:t>:</w:t>
      </w:r>
      <w:r>
        <w:tab/>
      </w:r>
    </w:p>
    <w:p w14:paraId="2EF531E0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leader="dot" w:pos="2995"/>
          <w:tab w:val="left" w:pos="3177"/>
          <w:tab w:val="left" w:leader="dot" w:pos="3946"/>
          <w:tab w:val="left" w:leader="dot" w:pos="5350"/>
        </w:tabs>
        <w:spacing w:after="240" w:line="413" w:lineRule="auto"/>
      </w:pPr>
      <w:r>
        <w:t xml:space="preserve">İstasyonun bulunduğu yer Ada </w:t>
      </w:r>
      <w:proofErr w:type="spellStart"/>
      <w:r>
        <w:t>no</w:t>
      </w:r>
      <w:proofErr w:type="spellEnd"/>
      <w:r>
        <w:t>:</w:t>
      </w:r>
      <w:r>
        <w:tab/>
        <w:t xml:space="preserve"> Pafta</w:t>
      </w:r>
      <w:r>
        <w:tab/>
      </w:r>
      <w:proofErr w:type="spellStart"/>
      <w:r>
        <w:t>no</w:t>
      </w:r>
      <w:proofErr w:type="spellEnd"/>
      <w:r>
        <w:t>:</w:t>
      </w:r>
      <w:r>
        <w:tab/>
        <w:t xml:space="preserve">Parsel </w:t>
      </w:r>
      <w:proofErr w:type="spellStart"/>
      <w:r>
        <w:t>no</w:t>
      </w:r>
      <w:proofErr w:type="spellEnd"/>
      <w:r>
        <w:t>:</w:t>
      </w:r>
      <w:r>
        <w:tab/>
      </w:r>
    </w:p>
    <w:p w14:paraId="0F87220A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413" w:lineRule="auto"/>
      </w:pPr>
      <w:r>
        <w:t>İstasyonun bulunduğu yerin niteliği: İş yeri □ Toplu yapı □</w:t>
      </w:r>
    </w:p>
    <w:p w14:paraId="4E318DEF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4641"/>
        </w:tabs>
        <w:spacing w:after="240" w:line="413" w:lineRule="auto"/>
      </w:pPr>
      <w:r>
        <w:t>İstasyonun kurulu bulunduğu iş yerinin faaliyet konusu*:</w:t>
      </w:r>
      <w:r>
        <w:tab/>
      </w:r>
    </w:p>
    <w:p w14:paraId="5E1EDB6B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413" w:lineRule="auto"/>
      </w:pPr>
      <w:r>
        <w:t>İstasyonun kurulu bulunduğu iş yerinin ruhsat türü*:</w:t>
      </w:r>
    </w:p>
    <w:p w14:paraId="60D490A7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413" w:lineRule="auto"/>
      </w:pPr>
      <w:r>
        <w:t>Sıhhî müessese □ Gayrisıhhî müessese □ Umuma açık istirahat ve eğlence yeri □</w:t>
      </w:r>
    </w:p>
    <w:p w14:paraId="55BE4F60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5836"/>
        </w:tabs>
        <w:spacing w:after="500" w:line="413" w:lineRule="auto"/>
      </w:pPr>
      <w:r>
        <w:t xml:space="preserve">Yer seçimi ve faaliyet izin belgesi tarihi ve </w:t>
      </w:r>
      <w:proofErr w:type="gramStart"/>
      <w:r>
        <w:t>sayısı :</w:t>
      </w:r>
      <w:proofErr w:type="gramEnd"/>
      <w:r>
        <w:tab/>
      </w:r>
    </w:p>
    <w:p w14:paraId="00F8079F" w14:textId="77777777" w:rsidR="00A82438" w:rsidRDefault="00000000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320" w:line="418" w:lineRule="auto"/>
        <w:jc w:val="center"/>
      </w:pPr>
      <w:r>
        <w:t>Adı Soyadı</w:t>
      </w:r>
      <w:r>
        <w:br/>
        <w:t>Unvanı</w:t>
      </w:r>
    </w:p>
    <w:p w14:paraId="464907E6" w14:textId="77777777" w:rsidR="00A82438" w:rsidRDefault="00000000">
      <w:pPr>
        <w:pStyle w:val="Gvdemetni20"/>
        <w:spacing w:line="418" w:lineRule="auto"/>
      </w:pPr>
      <w:r>
        <w:t>14/7/2005 tarihli ve 2005/9207 sayılı Bakanlar Kurulu Kararı ile yürürlüğe konulan İşyeri Açma ve Çalışma Ruhsatlarına İlişkin Yönetmelik kapsamında düzenlenmiştir.</w:t>
      </w:r>
    </w:p>
    <w:p w14:paraId="7AC0D1AD" w14:textId="1E4FC553" w:rsidR="00A82438" w:rsidRDefault="00000000">
      <w:pPr>
        <w:pStyle w:val="Gvdemetni20"/>
        <w:spacing w:after="240" w:line="418" w:lineRule="auto"/>
      </w:pPr>
      <w:r>
        <w:t>* Toplu yapılarda kurulu olan, toplu yapı yönetimi taraf</w:t>
      </w:r>
      <w:r w:rsidR="00587ACC">
        <w:t>ı</w:t>
      </w:r>
      <w:r>
        <w:t>ndan işletilen ve toplu yapılardaki iş yerlerinde kurulu olmayan istasyonlar için doldurulmayacaktır.</w:t>
      </w:r>
    </w:p>
    <w:sectPr w:rsidR="00A82438">
      <w:footnotePr>
        <w:numFmt w:val="chicago"/>
      </w:footnotePr>
      <w:pgSz w:w="7654" w:h="12132"/>
      <w:pgMar w:top="716" w:right="634" w:bottom="642" w:left="47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1EA0" w14:textId="77777777" w:rsidR="008242D1" w:rsidRDefault="008242D1">
      <w:r>
        <w:separator/>
      </w:r>
    </w:p>
  </w:endnote>
  <w:endnote w:type="continuationSeparator" w:id="0">
    <w:p w14:paraId="67FE257D" w14:textId="77777777" w:rsidR="008242D1" w:rsidRDefault="008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568E" w14:textId="77777777" w:rsidR="008242D1" w:rsidRDefault="008242D1"/>
  </w:footnote>
  <w:footnote w:type="continuationSeparator" w:id="0">
    <w:p w14:paraId="3CB9946E" w14:textId="77777777" w:rsidR="008242D1" w:rsidRDefault="008242D1"/>
  </w:footnote>
  <w:footnote w:id="1">
    <w:p w14:paraId="2E868D3B" w14:textId="77777777" w:rsidR="00A82438" w:rsidRDefault="00000000">
      <w:pPr>
        <w:pStyle w:val="Dipnot0"/>
      </w:pPr>
      <w:r>
        <w:footnoteRef/>
      </w:r>
      <w:r>
        <w:t xml:space="preserve"> Toplu yapılarda kurulu olan ve toplu yapı yönetimi tarafından işletilen istasyonlar için aranmaz.</w:t>
      </w:r>
    </w:p>
  </w:footnote>
  <w:footnote w:id="2">
    <w:p w14:paraId="7AE4CF25" w14:textId="77777777" w:rsidR="00A82438" w:rsidRDefault="00000000">
      <w:pPr>
        <w:pStyle w:val="Dipnot0"/>
      </w:pPr>
      <w:r>
        <w:footnoteRef/>
      </w:r>
      <w:r>
        <w:t xml:space="preserve"> Tapu bilgilerinin </w:t>
      </w:r>
      <w:proofErr w:type="spellStart"/>
      <w:r>
        <w:t>TAKBİS’ten</w:t>
      </w:r>
      <w:proofErr w:type="spellEnd"/>
      <w:r>
        <w:t xml:space="preserve"> temin edilmesinin mümkün olduğu hâllerde tapu sureti istenmez.</w:t>
      </w:r>
    </w:p>
  </w:footnote>
  <w:footnote w:id="3">
    <w:p w14:paraId="36EBBFEB" w14:textId="77777777" w:rsidR="00A82438" w:rsidRDefault="00000000">
      <w:pPr>
        <w:pStyle w:val="Dipnot0"/>
      </w:pPr>
      <w:r>
        <w:footnoteRef/>
      </w:r>
      <w:r>
        <w:t xml:space="preserve"> Bu beyana tabi yerler için forma eklenmesi zorunludur.</w:t>
      </w:r>
    </w:p>
  </w:footnote>
  <w:footnote w:id="4">
    <w:p w14:paraId="0D2E6F6B" w14:textId="77777777" w:rsidR="00A82438" w:rsidRDefault="00000000">
      <w:pPr>
        <w:pStyle w:val="Dipnot0"/>
      </w:pPr>
      <w:r>
        <w:footnoteRef/>
      </w:r>
      <w:r>
        <w:t xml:space="preserve"> Şarj ağı işletmecisi ile şarj istasyonu işletmecisinin aynı kişi olması durumunda sertifika aranmaz.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E11D" w14:textId="77777777" w:rsidR="00A82438" w:rsidRDefault="00A8243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00"/>
    <w:multiLevelType w:val="multilevel"/>
    <w:tmpl w:val="57387C10"/>
    <w:lvl w:ilvl="0">
      <w:start w:val="1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8678E"/>
    <w:multiLevelType w:val="multilevel"/>
    <w:tmpl w:val="0FCA29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F586E"/>
    <w:multiLevelType w:val="multilevel"/>
    <w:tmpl w:val="597EBB08"/>
    <w:lvl w:ilvl="0">
      <w:start w:val="1"/>
      <w:numFmt w:val="decimal"/>
      <w:lvlText w:val="%1-"/>
      <w:lvlJc w:val="left"/>
    </w:lvl>
    <w:lvl w:ilvl="1">
      <w:start w:val="2"/>
      <w:numFmt w:val="decimal"/>
      <w:lvlText w:val="%1.%2-"/>
      <w:lvlJc w:val="left"/>
    </w:lvl>
    <w:lvl w:ilvl="2">
      <w:start w:val="1"/>
      <w:numFmt w:val="decimal"/>
      <w:lvlText w:val="%1.%2.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455424">
    <w:abstractNumId w:val="2"/>
  </w:num>
  <w:num w:numId="2" w16cid:durableId="2014915352">
    <w:abstractNumId w:val="1"/>
  </w:num>
  <w:num w:numId="3" w16cid:durableId="4156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8"/>
    <w:rsid w:val="00587ACC"/>
    <w:rsid w:val="008242D1"/>
    <w:rsid w:val="00A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7A2"/>
  <w15:docId w15:val="{E0FFC3AE-07B9-40E2-B604-A35741D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">
    <w:name w:val="Dipnot_"/>
    <w:basedOn w:val="VarsaylanParagrafYazTipi"/>
    <w:link w:val="Dipno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Dipnot0">
    <w:name w:val="Dipnot"/>
    <w:basedOn w:val="Normal"/>
    <w:link w:val="Dipnot"/>
    <w:rPr>
      <w:rFonts w:ascii="Times New Roman" w:eastAsia="Times New Roman" w:hAnsi="Times New Roman" w:cs="Times New Roman"/>
      <w:sz w:val="13"/>
      <w:szCs w:val="13"/>
    </w:rPr>
  </w:style>
  <w:style w:type="paragraph" w:customStyle="1" w:styleId="Balk10">
    <w:name w:val="Başlık #1"/>
    <w:basedOn w:val="Normal"/>
    <w:link w:val="Balk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pacing w:after="260"/>
    </w:pPr>
    <w:rPr>
      <w:rFonts w:ascii="Times New Roman" w:eastAsia="Times New Roman" w:hAnsi="Times New Roman" w:cs="Times New Roman"/>
      <w:b/>
      <w:bCs/>
      <w:color w:val="231F20"/>
      <w:sz w:val="19"/>
      <w:szCs w:val="19"/>
    </w:rPr>
  </w:style>
  <w:style w:type="paragraph" w:customStyle="1" w:styleId="Gvdemetni0">
    <w:name w:val="Gövde metni"/>
    <w:basedOn w:val="Normal"/>
    <w:link w:val="Gvdemetni"/>
    <w:pPr>
      <w:spacing w:after="180" w:line="286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20">
    <w:name w:val="Gövde metni (2)"/>
    <w:basedOn w:val="Normal"/>
    <w:link w:val="Gvdemetni2"/>
    <w:pPr>
      <w:spacing w:line="401" w:lineRule="auto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Şaban ABACI</dc:creator>
  <cp:keywords/>
  <cp:lastModifiedBy>Şaban Abacı</cp:lastModifiedBy>
  <cp:revision>1</cp:revision>
  <dcterms:created xsi:type="dcterms:W3CDTF">2023-07-29T07:04:00Z</dcterms:created>
  <dcterms:modified xsi:type="dcterms:W3CDTF">2023-07-29T07:05:00Z</dcterms:modified>
</cp:coreProperties>
</file>