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CBFA7" w14:textId="77777777" w:rsidR="00064A7C" w:rsidRDefault="00000000">
      <w:pPr>
        <w:pStyle w:val="Gvdemetni0"/>
        <w:spacing w:after="100" w:line="288" w:lineRule="auto"/>
        <w:ind w:firstLine="0"/>
        <w:jc w:val="both"/>
      </w:pPr>
      <w:r>
        <w:rPr>
          <w:b/>
          <w:bCs/>
        </w:rPr>
        <w:t>“EK 32: AFETZEDELERE BAĞIŞLANACAK KONUTLARIN İNŞASINA İLİŞKİN İSTİSNA BELGESİ ÖRNEĞİ</w:t>
      </w:r>
    </w:p>
    <w:p w14:paraId="4E916560" w14:textId="77777777" w:rsidR="00064A7C" w:rsidRDefault="00000000">
      <w:pPr>
        <w:pStyle w:val="Gvdemetni0"/>
        <w:spacing w:after="100" w:line="288" w:lineRule="auto"/>
        <w:ind w:firstLine="0"/>
        <w:jc w:val="center"/>
      </w:pPr>
      <w:r>
        <w:rPr>
          <w:b/>
          <w:bCs/>
        </w:rPr>
        <w:t>T.C.</w:t>
      </w:r>
    </w:p>
    <w:p w14:paraId="3AEAE985" w14:textId="77777777" w:rsidR="00064A7C" w:rsidRDefault="00000000">
      <w:pPr>
        <w:pStyle w:val="Gvdemetni0"/>
        <w:tabs>
          <w:tab w:val="left" w:leader="dot" w:pos="170"/>
          <w:tab w:val="left" w:leader="dot" w:pos="481"/>
        </w:tabs>
        <w:spacing w:after="100" w:line="288" w:lineRule="auto"/>
        <w:ind w:firstLine="0"/>
        <w:jc w:val="center"/>
      </w:pPr>
      <w:r>
        <w:rPr>
          <w:b/>
          <w:bCs/>
        </w:rPr>
        <w:tab/>
      </w:r>
      <w:r>
        <w:rPr>
          <w:b/>
          <w:bCs/>
        </w:rPr>
        <w:tab/>
        <w:t>VERGİ DAİRESİ BAŞKANLIĞI/DEFTERDARLIĞI</w:t>
      </w:r>
    </w:p>
    <w:p w14:paraId="610D5E65" w14:textId="77777777" w:rsidR="00064A7C" w:rsidRDefault="00000000">
      <w:pPr>
        <w:pStyle w:val="Balk10"/>
        <w:keepNext/>
        <w:keepLines/>
        <w:tabs>
          <w:tab w:val="left" w:leader="dot" w:pos="481"/>
        </w:tabs>
        <w:spacing w:line="288" w:lineRule="auto"/>
        <w:jc w:val="center"/>
      </w:pPr>
      <w:bookmarkStart w:id="0" w:name="bookmark0"/>
      <w:r>
        <w:tab/>
        <w:t>Vergi Dairesi Müdürlüğü</w:t>
      </w:r>
      <w:bookmarkEnd w:id="0"/>
    </w:p>
    <w:p w14:paraId="58EB22AE" w14:textId="77777777" w:rsidR="00064A7C" w:rsidRDefault="00000000">
      <w:pPr>
        <w:pStyle w:val="Balk10"/>
        <w:keepNext/>
        <w:keepLines/>
        <w:spacing w:after="0" w:line="240" w:lineRule="auto"/>
      </w:pPr>
      <w:bookmarkStart w:id="1" w:name="bookmark2"/>
      <w:r>
        <w:t>Sayı:</w:t>
      </w:r>
      <w:bookmarkEnd w:id="1"/>
    </w:p>
    <w:p w14:paraId="4F9E4CD2" w14:textId="77777777" w:rsidR="00064A7C" w:rsidRDefault="00000000">
      <w:pPr>
        <w:pStyle w:val="Balk10"/>
        <w:keepNext/>
        <w:keepLines/>
        <w:spacing w:after="1020" w:line="240" w:lineRule="auto"/>
      </w:pPr>
      <w:r>
        <w:t>Konu:</w:t>
      </w:r>
    </w:p>
    <w:p w14:paraId="06F5E571" w14:textId="77777777" w:rsidR="00064A7C" w:rsidRDefault="00000000">
      <w:pPr>
        <w:pStyle w:val="Gvdemetni0"/>
        <w:tabs>
          <w:tab w:val="left" w:leader="dot" w:pos="724"/>
          <w:tab w:val="left" w:leader="dot" w:pos="1037"/>
          <w:tab w:val="left" w:leader="dot" w:pos="1602"/>
        </w:tabs>
        <w:spacing w:after="460"/>
        <w:ind w:firstLine="0"/>
        <w:jc w:val="both"/>
      </w:pPr>
      <w:r>
        <w:rPr>
          <w:b/>
          <w:bCs/>
        </w:rPr>
        <w:t>İLGİ:</w:t>
      </w:r>
      <w:r>
        <w:rPr>
          <w:b/>
          <w:bCs/>
        </w:rPr>
        <w:tab/>
        <w:t>/</w:t>
      </w:r>
      <w:r>
        <w:rPr>
          <w:b/>
          <w:bCs/>
        </w:rPr>
        <w:tab/>
        <w:t>/</w:t>
      </w:r>
      <w:r>
        <w:rPr>
          <w:b/>
          <w:bCs/>
        </w:rPr>
        <w:tab/>
      </w:r>
      <w:r>
        <w:t>tarihli dilekçeniz.</w:t>
      </w:r>
    </w:p>
    <w:p w14:paraId="226FC8AA" w14:textId="77777777" w:rsidR="00064A7C" w:rsidRDefault="00000000">
      <w:pPr>
        <w:pStyle w:val="Gvdemetni0"/>
        <w:spacing w:after="100"/>
        <w:ind w:firstLine="640"/>
        <w:jc w:val="both"/>
      </w:pPr>
      <w:r>
        <w:t xml:space="preserve">İlgide kayıtlı dilekçenizde, 3065 sayılı Kanunun geçici </w:t>
      </w:r>
      <w:proofErr w:type="gramStart"/>
      <w:r>
        <w:t>44 üncü</w:t>
      </w:r>
      <w:proofErr w:type="gramEnd"/>
      <w:r>
        <w:t xml:space="preserve"> maddesinde yer alan istisna kapsamında bulunan ve ekli listede yer alan mal ve hizmetlerin temininin KDV’den istisna olduğunu belirten bir belge verilmesi talep edilmektedir.</w:t>
      </w:r>
    </w:p>
    <w:p w14:paraId="3571E678" w14:textId="77777777" w:rsidR="00064A7C" w:rsidRDefault="00000000">
      <w:pPr>
        <w:pStyle w:val="Gvdemetni0"/>
        <w:spacing w:after="100"/>
        <w:ind w:firstLine="640"/>
        <w:jc w:val="both"/>
      </w:pPr>
      <w:r>
        <w:t xml:space="preserve">3065 sayılı Kanunun geçici </w:t>
      </w:r>
      <w:proofErr w:type="gramStart"/>
      <w:r>
        <w:t>44 üncü</w:t>
      </w:r>
      <w:proofErr w:type="gramEnd"/>
      <w:r>
        <w:t xml:space="preserve"> maddesine göre, 6/2/2023 tarihinde meydana gelen depremler nedeniyle genel hayata etkili afet bölgesi olarak kabul edilen yerlerde, Afet ve Acil Durum Yönetimi Başkanlığı ile imzalanan protokol kapsamında afetzedelere bağışlanacak konutların inşası dolayısıyla kamu kurumu niteliğindeki meslek kuruluşlarına yapılan teslim ve hizmetler, 31/12/2024 tarihine kadar katma değer vergisinden müstesnadır.</w:t>
      </w:r>
    </w:p>
    <w:p w14:paraId="6DA352B9" w14:textId="77777777" w:rsidR="00064A7C" w:rsidRDefault="00000000">
      <w:pPr>
        <w:pStyle w:val="Gvdemetni0"/>
        <w:spacing w:after="100"/>
        <w:ind w:firstLine="640"/>
        <w:jc w:val="both"/>
      </w:pPr>
      <w:r>
        <w:t>Vergi Dairemiz tarafından kamu kurumu niteliğindeki meslek kuruluşu olduğunuz tespit edilmiştir.</w:t>
      </w:r>
    </w:p>
    <w:p w14:paraId="2DA967D6" w14:textId="77777777" w:rsidR="00064A7C" w:rsidRDefault="00000000">
      <w:pPr>
        <w:pStyle w:val="Gvdemetni0"/>
        <w:spacing w:after="220"/>
        <w:ind w:firstLine="640"/>
        <w:jc w:val="both"/>
      </w:pPr>
      <w:r>
        <w:t xml:space="preserve">Bu belge KDV Genel Uygulama Tebliğinin (II/E) kısmının </w:t>
      </w:r>
      <w:proofErr w:type="gramStart"/>
      <w:r>
        <w:t xml:space="preserve">12 </w:t>
      </w:r>
      <w:proofErr w:type="spellStart"/>
      <w:r>
        <w:t>nci</w:t>
      </w:r>
      <w:proofErr w:type="spellEnd"/>
      <w:proofErr w:type="gramEnd"/>
      <w:r>
        <w:t xml:space="preserve"> bölümü uyarınca proje süresinin bitiş tarihi olan.../.../20... tarihine kadar tarafınıza yapılacak teslim ve hizmetlere ilişkin satıcı firmalara/ilgili gümrük idaresine ibraz edilmek üzere verilmiştir.</w:t>
      </w:r>
    </w:p>
    <w:p w14:paraId="5701547B" w14:textId="77777777" w:rsidR="00064A7C" w:rsidRDefault="00000000">
      <w:pPr>
        <w:pStyle w:val="Gvdemetni0"/>
        <w:spacing w:after="220"/>
        <w:ind w:firstLine="640"/>
        <w:jc w:val="both"/>
      </w:pPr>
      <w:r>
        <w:t>İstisnanın uygulanmasında, Tebliğdeki usul ve esaslara uyulmaması halinde gerekli müeyyidelerin uygulanacağı tabiidir.</w:t>
      </w:r>
    </w:p>
    <w:p w14:paraId="6912E76B" w14:textId="77777777" w:rsidR="00064A7C" w:rsidRDefault="00000000">
      <w:pPr>
        <w:pStyle w:val="Gvdemetni0"/>
        <w:spacing w:after="220" w:line="271" w:lineRule="auto"/>
        <w:ind w:firstLine="640"/>
        <w:jc w:val="both"/>
      </w:pPr>
      <w:r>
        <w:t>Bu belgeye istinaden söz konusu proje kapsamında yapılacak mal teslimleri ve hizmet İfaları ekteki tabloda belirtilmiştir.</w:t>
      </w:r>
    </w:p>
    <w:p w14:paraId="1544F3ED" w14:textId="77777777" w:rsidR="00064A7C" w:rsidRDefault="00000000">
      <w:pPr>
        <w:pStyle w:val="Gvdemetni0"/>
        <w:spacing w:after="700"/>
        <w:ind w:firstLine="640"/>
        <w:jc w:val="both"/>
      </w:pPr>
      <w:r>
        <w:t>Bilgi edinilmesini rica ederim.</w:t>
      </w:r>
    </w:p>
    <w:p w14:paraId="114E8ED6" w14:textId="77777777" w:rsidR="00064A7C" w:rsidRDefault="00000000">
      <w:pPr>
        <w:pStyle w:val="Gvdemetni0"/>
        <w:spacing w:after="160" w:line="240" w:lineRule="auto"/>
        <w:ind w:firstLine="0"/>
        <w:jc w:val="right"/>
      </w:pPr>
      <w:r>
        <w:rPr>
          <w:b/>
          <w:bCs/>
        </w:rPr>
        <w:t>Vergi Dairesi Müdürü/Vergi Dairesi Başkanı/Defterdar</w:t>
      </w:r>
    </w:p>
    <w:p w14:paraId="694BD8CE" w14:textId="77777777" w:rsidR="00273562" w:rsidRDefault="00273562">
      <w:pPr>
        <w:pStyle w:val="Gvdemetni0"/>
        <w:spacing w:after="440" w:line="240" w:lineRule="auto"/>
        <w:ind w:firstLine="0"/>
        <w:rPr>
          <w:sz w:val="18"/>
          <w:szCs w:val="18"/>
        </w:rPr>
      </w:pPr>
    </w:p>
    <w:p w14:paraId="0DCA6304" w14:textId="53EA9465" w:rsidR="00064A7C" w:rsidRPr="00273562" w:rsidRDefault="00000000">
      <w:pPr>
        <w:pStyle w:val="Gvdemetni0"/>
        <w:spacing w:after="440" w:line="240" w:lineRule="auto"/>
        <w:ind w:firstLine="0"/>
        <w:rPr>
          <w:b/>
          <w:bCs/>
          <w:sz w:val="18"/>
          <w:szCs w:val="18"/>
        </w:rPr>
      </w:pPr>
      <w:r w:rsidRPr="00273562">
        <w:rPr>
          <w:b/>
          <w:bCs/>
          <w:sz w:val="18"/>
          <w:szCs w:val="18"/>
        </w:rPr>
        <w:lastRenderedPageBreak/>
        <w:t>EK: Afetzedelere Bağışlanacak Konutların İnşasına İlişkin Proje Kapsamında Yapılacak Mal Teslimleri ve Hizmet İfalarına İlişkin Liste</w:t>
      </w:r>
    </w:p>
    <w:p w14:paraId="28453791" w14:textId="77777777" w:rsidR="00064A7C" w:rsidRDefault="00000000">
      <w:pPr>
        <w:pStyle w:val="Gvdemetni0"/>
        <w:spacing w:line="240" w:lineRule="auto"/>
        <w:ind w:firstLine="0"/>
        <w:rPr>
          <w:sz w:val="18"/>
          <w:szCs w:val="18"/>
        </w:rPr>
      </w:pPr>
      <w:r>
        <w:rPr>
          <w:sz w:val="18"/>
          <w:szCs w:val="18"/>
        </w:rPr>
        <w:t>Projenin Adı:</w:t>
      </w:r>
    </w:p>
    <w:p w14:paraId="0271887A" w14:textId="77777777" w:rsidR="00064A7C" w:rsidRDefault="00000000">
      <w:pPr>
        <w:pStyle w:val="Gvdemetni0"/>
        <w:spacing w:line="240" w:lineRule="auto"/>
        <w:ind w:firstLine="0"/>
        <w:rPr>
          <w:sz w:val="18"/>
          <w:szCs w:val="18"/>
        </w:rPr>
      </w:pPr>
      <w:r>
        <w:rPr>
          <w:sz w:val="18"/>
          <w:szCs w:val="18"/>
        </w:rPr>
        <w:t>İşin Niteliği:</w:t>
      </w:r>
    </w:p>
    <w:p w14:paraId="588D58C8" w14:textId="77777777" w:rsidR="00064A7C" w:rsidRDefault="00000000">
      <w:pPr>
        <w:pStyle w:val="Gvdemetni0"/>
        <w:spacing w:line="240" w:lineRule="auto"/>
        <w:ind w:firstLine="0"/>
        <w:rPr>
          <w:sz w:val="18"/>
          <w:szCs w:val="18"/>
        </w:rPr>
      </w:pPr>
      <w:r>
        <w:rPr>
          <w:sz w:val="18"/>
          <w:szCs w:val="18"/>
        </w:rPr>
        <w:t>Projenin Başlangıç ve Bitiş Süresi:</w:t>
      </w:r>
    </w:p>
    <w:p w14:paraId="4193CDCB" w14:textId="77777777" w:rsidR="00064A7C" w:rsidRDefault="00000000">
      <w:pPr>
        <w:pStyle w:val="Gvdemetni0"/>
        <w:spacing w:line="240" w:lineRule="auto"/>
        <w:ind w:firstLine="0"/>
        <w:rPr>
          <w:sz w:val="18"/>
          <w:szCs w:val="18"/>
        </w:rPr>
      </w:pPr>
      <w:r>
        <w:rPr>
          <w:sz w:val="18"/>
          <w:szCs w:val="18"/>
        </w:rPr>
        <w:t>Bağışı Yapan Kamu Kurumu Niteliğindeki Meslek Kuruluşu Unvanı:</w:t>
      </w:r>
    </w:p>
    <w:p w14:paraId="5E4ACD1F" w14:textId="77777777" w:rsidR="00064A7C" w:rsidRDefault="00000000">
      <w:pPr>
        <w:pStyle w:val="Gvdemetni0"/>
        <w:spacing w:line="240" w:lineRule="auto"/>
        <w:ind w:firstLine="0"/>
        <w:rPr>
          <w:sz w:val="18"/>
          <w:szCs w:val="18"/>
        </w:rPr>
      </w:pPr>
      <w:r>
        <w:rPr>
          <w:sz w:val="18"/>
          <w:szCs w:val="18"/>
        </w:rPr>
        <w:t>Vergi Dairesi:</w:t>
      </w:r>
    </w:p>
    <w:p w14:paraId="76ABF912" w14:textId="77777777" w:rsidR="00064A7C" w:rsidRDefault="00000000">
      <w:pPr>
        <w:pStyle w:val="Gvdemetni0"/>
        <w:spacing w:line="240" w:lineRule="auto"/>
        <w:ind w:firstLine="0"/>
        <w:rPr>
          <w:sz w:val="18"/>
          <w:szCs w:val="18"/>
        </w:rPr>
      </w:pPr>
      <w:r>
        <w:rPr>
          <w:sz w:val="18"/>
          <w:szCs w:val="18"/>
        </w:rPr>
        <w:t>Vergi Kimlik Numarası:</w:t>
      </w:r>
    </w:p>
    <w:p w14:paraId="3E7F2D70" w14:textId="77777777" w:rsidR="00064A7C" w:rsidRDefault="00000000">
      <w:pPr>
        <w:pStyle w:val="Gvdemetni0"/>
        <w:spacing w:line="240" w:lineRule="auto"/>
        <w:ind w:firstLine="0"/>
        <w:rPr>
          <w:sz w:val="18"/>
          <w:szCs w:val="18"/>
        </w:rPr>
      </w:pPr>
      <w:r>
        <w:rPr>
          <w:sz w:val="18"/>
          <w:szCs w:val="18"/>
        </w:rPr>
        <w:t>Toplam Proje Maliyeti:</w:t>
      </w:r>
    </w:p>
    <w:p w14:paraId="2FFEEBF1" w14:textId="77777777" w:rsidR="00064A7C" w:rsidRDefault="00000000">
      <w:pPr>
        <w:pStyle w:val="Gvdemetni0"/>
        <w:spacing w:line="240" w:lineRule="auto"/>
        <w:ind w:firstLine="0"/>
        <w:rPr>
          <w:sz w:val="18"/>
          <w:szCs w:val="18"/>
        </w:rPr>
      </w:pPr>
      <w:r>
        <w:rPr>
          <w:sz w:val="18"/>
          <w:szCs w:val="18"/>
        </w:rPr>
        <w:t xml:space="preserve">Toplam Proje Maliyetinin </w:t>
      </w:r>
      <w:r>
        <w:rPr>
          <w:i/>
          <w:iCs/>
          <w:sz w:val="18"/>
          <w:szCs w:val="18"/>
        </w:rPr>
        <w:t>%o</w:t>
      </w:r>
      <w:r>
        <w:rPr>
          <w:sz w:val="18"/>
          <w:szCs w:val="18"/>
        </w:rPr>
        <w:t xml:space="preserve"> 5’i:</w:t>
      </w:r>
    </w:p>
    <w:p w14:paraId="61AE569D" w14:textId="77777777" w:rsidR="00064A7C" w:rsidRDefault="00000000">
      <w:pPr>
        <w:pStyle w:val="Gvdemetni0"/>
        <w:spacing w:after="440" w:line="240" w:lineRule="auto"/>
        <w:ind w:left="1900" w:firstLine="0"/>
        <w:rPr>
          <w:sz w:val="18"/>
          <w:szCs w:val="18"/>
        </w:rPr>
      </w:pPr>
      <w:proofErr w:type="gramStart"/>
      <w:r>
        <w:rPr>
          <w:sz w:val="18"/>
          <w:szCs w:val="18"/>
        </w:rPr>
        <w:t>%10</w:t>
      </w:r>
      <w:proofErr w:type="gramEnd"/>
      <w:r>
        <w:rPr>
          <w:sz w:val="18"/>
          <w:szCs w:val="18"/>
        </w:rPr>
        <w:t>’u:</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2"/>
        <w:gridCol w:w="508"/>
        <w:gridCol w:w="508"/>
        <w:gridCol w:w="608"/>
        <w:gridCol w:w="680"/>
        <w:gridCol w:w="572"/>
        <w:gridCol w:w="518"/>
        <w:gridCol w:w="342"/>
        <w:gridCol w:w="518"/>
        <w:gridCol w:w="605"/>
        <w:gridCol w:w="860"/>
        <w:gridCol w:w="662"/>
      </w:tblGrid>
      <w:tr w:rsidR="00064A7C" w14:paraId="6063FC29" w14:textId="77777777">
        <w:trPr>
          <w:trHeight w:hRule="exact" w:val="234"/>
          <w:jc w:val="center"/>
        </w:trPr>
        <w:tc>
          <w:tcPr>
            <w:tcW w:w="292" w:type="dxa"/>
            <w:vMerge w:val="restart"/>
            <w:tcBorders>
              <w:top w:val="single" w:sz="4" w:space="0" w:color="auto"/>
              <w:left w:val="single" w:sz="4" w:space="0" w:color="auto"/>
            </w:tcBorders>
            <w:shd w:val="clear" w:color="auto" w:fill="auto"/>
            <w:textDirection w:val="btLr"/>
          </w:tcPr>
          <w:p w14:paraId="783DAB9C" w14:textId="77777777" w:rsidR="00064A7C" w:rsidRDefault="00000000">
            <w:pPr>
              <w:pStyle w:val="Dier0"/>
              <w:spacing w:after="0" w:line="240" w:lineRule="auto"/>
              <w:ind w:firstLine="0"/>
              <w:rPr>
                <w:sz w:val="19"/>
                <w:szCs w:val="19"/>
              </w:rPr>
            </w:pPr>
            <w:r>
              <w:rPr>
                <w:sz w:val="19"/>
                <w:szCs w:val="19"/>
              </w:rPr>
              <w:t>Sıra No</w:t>
            </w:r>
          </w:p>
        </w:tc>
        <w:tc>
          <w:tcPr>
            <w:tcW w:w="6381" w:type="dxa"/>
            <w:gridSpan w:val="11"/>
            <w:tcBorders>
              <w:top w:val="single" w:sz="4" w:space="0" w:color="auto"/>
              <w:left w:val="single" w:sz="4" w:space="0" w:color="auto"/>
              <w:right w:val="single" w:sz="4" w:space="0" w:color="auto"/>
            </w:tcBorders>
            <w:shd w:val="clear" w:color="auto" w:fill="auto"/>
          </w:tcPr>
          <w:p w14:paraId="70ED730F" w14:textId="77777777" w:rsidR="00064A7C" w:rsidRDefault="00064A7C">
            <w:pPr>
              <w:rPr>
                <w:sz w:val="10"/>
                <w:szCs w:val="10"/>
              </w:rPr>
            </w:pPr>
          </w:p>
        </w:tc>
      </w:tr>
      <w:tr w:rsidR="00064A7C" w14:paraId="469BD5DC" w14:textId="77777777">
        <w:trPr>
          <w:trHeight w:hRule="exact" w:val="234"/>
          <w:jc w:val="center"/>
        </w:trPr>
        <w:tc>
          <w:tcPr>
            <w:tcW w:w="292" w:type="dxa"/>
            <w:vMerge/>
            <w:tcBorders>
              <w:left w:val="single" w:sz="4" w:space="0" w:color="auto"/>
            </w:tcBorders>
            <w:shd w:val="clear" w:color="auto" w:fill="auto"/>
            <w:textDirection w:val="btLr"/>
          </w:tcPr>
          <w:p w14:paraId="76CD9884" w14:textId="77777777" w:rsidR="00064A7C" w:rsidRDefault="00064A7C"/>
        </w:tc>
        <w:tc>
          <w:tcPr>
            <w:tcW w:w="1624" w:type="dxa"/>
            <w:gridSpan w:val="3"/>
            <w:tcBorders>
              <w:top w:val="single" w:sz="4" w:space="0" w:color="auto"/>
              <w:left w:val="single" w:sz="4" w:space="0" w:color="auto"/>
            </w:tcBorders>
            <w:shd w:val="clear" w:color="auto" w:fill="auto"/>
            <w:vAlign w:val="bottom"/>
          </w:tcPr>
          <w:p w14:paraId="4861082C" w14:textId="45AAEC3A" w:rsidR="00064A7C" w:rsidRDefault="00000000">
            <w:pPr>
              <w:pStyle w:val="Dier0"/>
              <w:spacing w:after="0" w:line="240" w:lineRule="auto"/>
              <w:ind w:firstLine="0"/>
              <w:jc w:val="center"/>
              <w:rPr>
                <w:sz w:val="18"/>
                <w:szCs w:val="18"/>
              </w:rPr>
            </w:pPr>
            <w:r>
              <w:rPr>
                <w:sz w:val="18"/>
                <w:szCs w:val="18"/>
              </w:rPr>
              <w:t>Mal</w:t>
            </w:r>
            <w:r w:rsidR="00326CCA">
              <w:rPr>
                <w:sz w:val="18"/>
                <w:szCs w:val="18"/>
              </w:rPr>
              <w:t>ın</w:t>
            </w:r>
            <w:r>
              <w:rPr>
                <w:sz w:val="18"/>
                <w:szCs w:val="18"/>
              </w:rPr>
              <w:t>/Hizmetin</w:t>
            </w:r>
          </w:p>
        </w:tc>
        <w:tc>
          <w:tcPr>
            <w:tcW w:w="3235" w:type="dxa"/>
            <w:gridSpan w:val="6"/>
            <w:tcBorders>
              <w:top w:val="single" w:sz="4" w:space="0" w:color="auto"/>
              <w:left w:val="single" w:sz="4" w:space="0" w:color="auto"/>
            </w:tcBorders>
            <w:shd w:val="clear" w:color="auto" w:fill="auto"/>
            <w:vAlign w:val="bottom"/>
          </w:tcPr>
          <w:p w14:paraId="4D836284" w14:textId="77777777" w:rsidR="00064A7C" w:rsidRDefault="00000000">
            <w:pPr>
              <w:pStyle w:val="Dier0"/>
              <w:spacing w:after="0" w:line="240" w:lineRule="auto"/>
              <w:ind w:firstLine="0"/>
              <w:rPr>
                <w:sz w:val="18"/>
                <w:szCs w:val="18"/>
              </w:rPr>
            </w:pPr>
            <w:r>
              <w:rPr>
                <w:sz w:val="18"/>
                <w:szCs w:val="18"/>
              </w:rPr>
              <w:t>Satıcı Firma</w:t>
            </w:r>
          </w:p>
        </w:tc>
        <w:tc>
          <w:tcPr>
            <w:tcW w:w="1522" w:type="dxa"/>
            <w:gridSpan w:val="2"/>
            <w:tcBorders>
              <w:top w:val="single" w:sz="4" w:space="0" w:color="auto"/>
              <w:left w:val="single" w:sz="4" w:space="0" w:color="auto"/>
              <w:right w:val="single" w:sz="4" w:space="0" w:color="auto"/>
            </w:tcBorders>
            <w:shd w:val="clear" w:color="auto" w:fill="auto"/>
            <w:vAlign w:val="bottom"/>
          </w:tcPr>
          <w:p w14:paraId="44673653" w14:textId="77777777" w:rsidR="00064A7C" w:rsidRDefault="00000000">
            <w:pPr>
              <w:pStyle w:val="Dier0"/>
              <w:spacing w:after="0" w:line="240" w:lineRule="auto"/>
              <w:ind w:firstLine="0"/>
              <w:rPr>
                <w:sz w:val="18"/>
                <w:szCs w:val="18"/>
              </w:rPr>
            </w:pPr>
            <w:r>
              <w:rPr>
                <w:sz w:val="18"/>
                <w:szCs w:val="18"/>
              </w:rPr>
              <w:t>İmza/Kaşe-Onay</w:t>
            </w:r>
          </w:p>
        </w:tc>
      </w:tr>
      <w:tr w:rsidR="00064A7C" w14:paraId="2411A16F" w14:textId="77777777">
        <w:trPr>
          <w:trHeight w:hRule="exact" w:val="342"/>
          <w:jc w:val="center"/>
        </w:trPr>
        <w:tc>
          <w:tcPr>
            <w:tcW w:w="292" w:type="dxa"/>
            <w:vMerge/>
            <w:tcBorders>
              <w:left w:val="single" w:sz="4" w:space="0" w:color="auto"/>
            </w:tcBorders>
            <w:shd w:val="clear" w:color="auto" w:fill="auto"/>
            <w:textDirection w:val="btLr"/>
          </w:tcPr>
          <w:p w14:paraId="63682C3E" w14:textId="77777777" w:rsidR="00064A7C" w:rsidRDefault="00064A7C"/>
        </w:tc>
        <w:tc>
          <w:tcPr>
            <w:tcW w:w="508" w:type="dxa"/>
            <w:vMerge w:val="restart"/>
            <w:tcBorders>
              <w:top w:val="single" w:sz="4" w:space="0" w:color="auto"/>
              <w:left w:val="single" w:sz="4" w:space="0" w:color="auto"/>
            </w:tcBorders>
            <w:shd w:val="clear" w:color="auto" w:fill="auto"/>
          </w:tcPr>
          <w:p w14:paraId="2E761FC4" w14:textId="77777777" w:rsidR="00064A7C" w:rsidRDefault="00000000">
            <w:pPr>
              <w:pStyle w:val="Dier0"/>
              <w:spacing w:after="0" w:line="240" w:lineRule="auto"/>
              <w:ind w:firstLine="0"/>
              <w:rPr>
                <w:sz w:val="15"/>
                <w:szCs w:val="15"/>
              </w:rPr>
            </w:pPr>
            <w:r>
              <w:rPr>
                <w:w w:val="80"/>
                <w:sz w:val="15"/>
                <w:szCs w:val="15"/>
              </w:rPr>
              <w:t>Cinsi</w:t>
            </w:r>
          </w:p>
        </w:tc>
        <w:tc>
          <w:tcPr>
            <w:tcW w:w="508" w:type="dxa"/>
            <w:vMerge w:val="restart"/>
            <w:tcBorders>
              <w:top w:val="single" w:sz="4" w:space="0" w:color="auto"/>
              <w:left w:val="single" w:sz="4" w:space="0" w:color="auto"/>
            </w:tcBorders>
            <w:shd w:val="clear" w:color="auto" w:fill="auto"/>
          </w:tcPr>
          <w:p w14:paraId="04AD627F" w14:textId="77777777" w:rsidR="00064A7C" w:rsidRDefault="00000000">
            <w:pPr>
              <w:pStyle w:val="Dier0"/>
              <w:spacing w:after="0" w:line="240" w:lineRule="auto"/>
              <w:ind w:firstLine="0"/>
              <w:rPr>
                <w:sz w:val="15"/>
                <w:szCs w:val="15"/>
              </w:rPr>
            </w:pPr>
            <w:r>
              <w:rPr>
                <w:w w:val="80"/>
                <w:sz w:val="15"/>
                <w:szCs w:val="15"/>
              </w:rPr>
              <w:t>Ölçü Birimi</w:t>
            </w:r>
          </w:p>
        </w:tc>
        <w:tc>
          <w:tcPr>
            <w:tcW w:w="608" w:type="dxa"/>
            <w:vMerge w:val="restart"/>
            <w:tcBorders>
              <w:top w:val="single" w:sz="4" w:space="0" w:color="auto"/>
              <w:left w:val="single" w:sz="4" w:space="0" w:color="auto"/>
            </w:tcBorders>
            <w:shd w:val="clear" w:color="auto" w:fill="auto"/>
          </w:tcPr>
          <w:p w14:paraId="0AA84FC6" w14:textId="77777777" w:rsidR="00064A7C" w:rsidRDefault="00000000">
            <w:pPr>
              <w:pStyle w:val="Dier0"/>
              <w:spacing w:after="0" w:line="240" w:lineRule="auto"/>
              <w:ind w:firstLine="0"/>
              <w:rPr>
                <w:sz w:val="15"/>
                <w:szCs w:val="15"/>
              </w:rPr>
            </w:pPr>
            <w:r>
              <w:rPr>
                <w:w w:val="80"/>
                <w:sz w:val="15"/>
                <w:szCs w:val="15"/>
              </w:rPr>
              <w:t>Miktarı</w:t>
            </w:r>
          </w:p>
        </w:tc>
        <w:tc>
          <w:tcPr>
            <w:tcW w:w="680" w:type="dxa"/>
            <w:vMerge w:val="restart"/>
            <w:tcBorders>
              <w:top w:val="single" w:sz="4" w:space="0" w:color="auto"/>
              <w:left w:val="single" w:sz="4" w:space="0" w:color="auto"/>
            </w:tcBorders>
            <w:shd w:val="clear" w:color="auto" w:fill="auto"/>
          </w:tcPr>
          <w:p w14:paraId="760903CB" w14:textId="77777777" w:rsidR="00064A7C" w:rsidRDefault="00000000">
            <w:pPr>
              <w:pStyle w:val="Dier0"/>
              <w:spacing w:after="0" w:line="240" w:lineRule="auto"/>
              <w:ind w:firstLine="0"/>
              <w:rPr>
                <w:sz w:val="15"/>
                <w:szCs w:val="15"/>
              </w:rPr>
            </w:pPr>
            <w:r>
              <w:rPr>
                <w:w w:val="80"/>
                <w:sz w:val="15"/>
                <w:szCs w:val="15"/>
              </w:rPr>
              <w:t>Adı</w:t>
            </w:r>
          </w:p>
          <w:p w14:paraId="52E36AAC" w14:textId="77777777" w:rsidR="00064A7C" w:rsidRDefault="00000000">
            <w:pPr>
              <w:pStyle w:val="Dier0"/>
              <w:spacing w:after="0" w:line="240" w:lineRule="auto"/>
              <w:ind w:firstLine="0"/>
              <w:rPr>
                <w:sz w:val="15"/>
                <w:szCs w:val="15"/>
              </w:rPr>
            </w:pPr>
            <w:r>
              <w:rPr>
                <w:w w:val="80"/>
                <w:sz w:val="15"/>
                <w:szCs w:val="15"/>
              </w:rPr>
              <w:t>/Unvanı</w:t>
            </w:r>
          </w:p>
        </w:tc>
        <w:tc>
          <w:tcPr>
            <w:tcW w:w="572" w:type="dxa"/>
            <w:vMerge w:val="restart"/>
            <w:tcBorders>
              <w:top w:val="single" w:sz="4" w:space="0" w:color="auto"/>
              <w:left w:val="single" w:sz="4" w:space="0" w:color="auto"/>
            </w:tcBorders>
            <w:shd w:val="clear" w:color="auto" w:fill="auto"/>
          </w:tcPr>
          <w:p w14:paraId="79801FEC" w14:textId="77777777" w:rsidR="00064A7C" w:rsidRDefault="00000000">
            <w:pPr>
              <w:pStyle w:val="Dier0"/>
              <w:spacing w:after="0" w:line="233" w:lineRule="auto"/>
              <w:ind w:firstLine="0"/>
              <w:rPr>
                <w:sz w:val="15"/>
                <w:szCs w:val="15"/>
              </w:rPr>
            </w:pPr>
            <w:r>
              <w:rPr>
                <w:w w:val="80"/>
                <w:sz w:val="15"/>
                <w:szCs w:val="15"/>
              </w:rPr>
              <w:t>Vergi Kimlik No</w:t>
            </w:r>
          </w:p>
        </w:tc>
        <w:tc>
          <w:tcPr>
            <w:tcW w:w="1983" w:type="dxa"/>
            <w:gridSpan w:val="4"/>
            <w:tcBorders>
              <w:top w:val="single" w:sz="4" w:space="0" w:color="auto"/>
              <w:left w:val="single" w:sz="4" w:space="0" w:color="auto"/>
            </w:tcBorders>
            <w:shd w:val="clear" w:color="auto" w:fill="auto"/>
          </w:tcPr>
          <w:p w14:paraId="43559FF6" w14:textId="77777777" w:rsidR="00064A7C" w:rsidRDefault="00000000">
            <w:pPr>
              <w:pStyle w:val="Dier0"/>
              <w:spacing w:after="0" w:line="240" w:lineRule="auto"/>
              <w:ind w:firstLine="0"/>
              <w:jc w:val="center"/>
              <w:rPr>
                <w:sz w:val="14"/>
                <w:szCs w:val="14"/>
              </w:rPr>
            </w:pPr>
            <w:r>
              <w:rPr>
                <w:sz w:val="14"/>
                <w:szCs w:val="14"/>
              </w:rPr>
              <w:t>Fatura</w:t>
            </w:r>
          </w:p>
        </w:tc>
        <w:tc>
          <w:tcPr>
            <w:tcW w:w="860" w:type="dxa"/>
            <w:tcBorders>
              <w:top w:val="single" w:sz="4" w:space="0" w:color="auto"/>
              <w:left w:val="single" w:sz="4" w:space="0" w:color="auto"/>
            </w:tcBorders>
            <w:shd w:val="clear" w:color="auto" w:fill="auto"/>
          </w:tcPr>
          <w:p w14:paraId="46E68AB1" w14:textId="77777777" w:rsidR="00064A7C" w:rsidRDefault="00000000">
            <w:pPr>
              <w:pStyle w:val="Dier0"/>
              <w:spacing w:after="0" w:line="226" w:lineRule="auto"/>
              <w:ind w:firstLine="0"/>
              <w:jc w:val="center"/>
              <w:rPr>
                <w:sz w:val="15"/>
                <w:szCs w:val="15"/>
              </w:rPr>
            </w:pPr>
            <w:r>
              <w:rPr>
                <w:w w:val="80"/>
                <w:sz w:val="15"/>
                <w:szCs w:val="15"/>
              </w:rPr>
              <w:t>Satıcı Firma Adı/</w:t>
            </w:r>
            <w:proofErr w:type="spellStart"/>
            <w:r>
              <w:rPr>
                <w:w w:val="80"/>
                <w:sz w:val="15"/>
                <w:szCs w:val="15"/>
              </w:rPr>
              <w:t>Ünvanı</w:t>
            </w:r>
            <w:proofErr w:type="spellEnd"/>
          </w:p>
        </w:tc>
        <w:tc>
          <w:tcPr>
            <w:tcW w:w="662" w:type="dxa"/>
            <w:tcBorders>
              <w:top w:val="single" w:sz="4" w:space="0" w:color="auto"/>
              <w:left w:val="single" w:sz="4" w:space="0" w:color="auto"/>
              <w:right w:val="single" w:sz="4" w:space="0" w:color="auto"/>
            </w:tcBorders>
            <w:shd w:val="clear" w:color="auto" w:fill="auto"/>
          </w:tcPr>
          <w:p w14:paraId="1563787A" w14:textId="77777777" w:rsidR="00064A7C" w:rsidRDefault="00000000">
            <w:pPr>
              <w:pStyle w:val="Dier0"/>
              <w:spacing w:after="0" w:line="226" w:lineRule="auto"/>
              <w:ind w:firstLine="0"/>
              <w:jc w:val="center"/>
              <w:rPr>
                <w:sz w:val="15"/>
                <w:szCs w:val="15"/>
              </w:rPr>
            </w:pPr>
            <w:r>
              <w:rPr>
                <w:w w:val="80"/>
                <w:sz w:val="15"/>
                <w:szCs w:val="15"/>
              </w:rPr>
              <w:t>Gümrük İdaresi</w:t>
            </w:r>
          </w:p>
        </w:tc>
      </w:tr>
      <w:tr w:rsidR="00064A7C" w14:paraId="22FC7BCF" w14:textId="77777777">
        <w:trPr>
          <w:trHeight w:hRule="exact" w:val="173"/>
          <w:jc w:val="center"/>
        </w:trPr>
        <w:tc>
          <w:tcPr>
            <w:tcW w:w="292" w:type="dxa"/>
            <w:vMerge/>
            <w:tcBorders>
              <w:left w:val="single" w:sz="4" w:space="0" w:color="auto"/>
            </w:tcBorders>
            <w:shd w:val="clear" w:color="auto" w:fill="auto"/>
            <w:textDirection w:val="btLr"/>
          </w:tcPr>
          <w:p w14:paraId="536AF33E" w14:textId="77777777" w:rsidR="00064A7C" w:rsidRDefault="00064A7C"/>
        </w:tc>
        <w:tc>
          <w:tcPr>
            <w:tcW w:w="508" w:type="dxa"/>
            <w:vMerge/>
            <w:tcBorders>
              <w:left w:val="single" w:sz="4" w:space="0" w:color="auto"/>
            </w:tcBorders>
            <w:shd w:val="clear" w:color="auto" w:fill="auto"/>
          </w:tcPr>
          <w:p w14:paraId="49027C25" w14:textId="77777777" w:rsidR="00064A7C" w:rsidRDefault="00064A7C"/>
        </w:tc>
        <w:tc>
          <w:tcPr>
            <w:tcW w:w="508" w:type="dxa"/>
            <w:vMerge/>
            <w:tcBorders>
              <w:left w:val="single" w:sz="4" w:space="0" w:color="auto"/>
            </w:tcBorders>
            <w:shd w:val="clear" w:color="auto" w:fill="auto"/>
          </w:tcPr>
          <w:p w14:paraId="7F61837C" w14:textId="77777777" w:rsidR="00064A7C" w:rsidRDefault="00064A7C"/>
        </w:tc>
        <w:tc>
          <w:tcPr>
            <w:tcW w:w="608" w:type="dxa"/>
            <w:vMerge/>
            <w:tcBorders>
              <w:left w:val="single" w:sz="4" w:space="0" w:color="auto"/>
            </w:tcBorders>
            <w:shd w:val="clear" w:color="auto" w:fill="auto"/>
          </w:tcPr>
          <w:p w14:paraId="5AFE2967" w14:textId="77777777" w:rsidR="00064A7C" w:rsidRDefault="00064A7C"/>
        </w:tc>
        <w:tc>
          <w:tcPr>
            <w:tcW w:w="680" w:type="dxa"/>
            <w:vMerge/>
            <w:tcBorders>
              <w:left w:val="single" w:sz="4" w:space="0" w:color="auto"/>
            </w:tcBorders>
            <w:shd w:val="clear" w:color="auto" w:fill="auto"/>
          </w:tcPr>
          <w:p w14:paraId="638729E9" w14:textId="77777777" w:rsidR="00064A7C" w:rsidRDefault="00064A7C"/>
        </w:tc>
        <w:tc>
          <w:tcPr>
            <w:tcW w:w="572" w:type="dxa"/>
            <w:vMerge/>
            <w:tcBorders>
              <w:left w:val="single" w:sz="4" w:space="0" w:color="auto"/>
            </w:tcBorders>
            <w:shd w:val="clear" w:color="auto" w:fill="auto"/>
          </w:tcPr>
          <w:p w14:paraId="535FB326" w14:textId="77777777" w:rsidR="00064A7C" w:rsidRDefault="00064A7C"/>
        </w:tc>
        <w:tc>
          <w:tcPr>
            <w:tcW w:w="518" w:type="dxa"/>
            <w:tcBorders>
              <w:top w:val="single" w:sz="4" w:space="0" w:color="auto"/>
              <w:left w:val="single" w:sz="4" w:space="0" w:color="auto"/>
            </w:tcBorders>
            <w:shd w:val="clear" w:color="auto" w:fill="auto"/>
          </w:tcPr>
          <w:p w14:paraId="19689B0A" w14:textId="77777777" w:rsidR="00064A7C" w:rsidRDefault="00000000">
            <w:pPr>
              <w:pStyle w:val="Dier0"/>
              <w:spacing w:after="0" w:line="240" w:lineRule="auto"/>
              <w:ind w:firstLine="0"/>
              <w:jc w:val="center"/>
              <w:rPr>
                <w:sz w:val="15"/>
                <w:szCs w:val="15"/>
              </w:rPr>
            </w:pPr>
            <w:r>
              <w:rPr>
                <w:w w:val="80"/>
                <w:sz w:val="15"/>
                <w:szCs w:val="15"/>
              </w:rPr>
              <w:t>Tarihi</w:t>
            </w:r>
          </w:p>
        </w:tc>
        <w:tc>
          <w:tcPr>
            <w:tcW w:w="342" w:type="dxa"/>
            <w:tcBorders>
              <w:top w:val="single" w:sz="4" w:space="0" w:color="auto"/>
              <w:left w:val="single" w:sz="4" w:space="0" w:color="auto"/>
            </w:tcBorders>
            <w:shd w:val="clear" w:color="auto" w:fill="auto"/>
          </w:tcPr>
          <w:p w14:paraId="5D108721" w14:textId="77777777" w:rsidR="00064A7C" w:rsidRDefault="00000000">
            <w:pPr>
              <w:pStyle w:val="Dier0"/>
              <w:spacing w:after="0" w:line="240" w:lineRule="auto"/>
              <w:ind w:firstLine="0"/>
              <w:jc w:val="right"/>
              <w:rPr>
                <w:sz w:val="15"/>
                <w:szCs w:val="15"/>
              </w:rPr>
            </w:pPr>
            <w:r>
              <w:rPr>
                <w:w w:val="80"/>
                <w:sz w:val="15"/>
                <w:szCs w:val="15"/>
              </w:rPr>
              <w:t>No</w:t>
            </w:r>
          </w:p>
        </w:tc>
        <w:tc>
          <w:tcPr>
            <w:tcW w:w="518" w:type="dxa"/>
            <w:tcBorders>
              <w:top w:val="single" w:sz="4" w:space="0" w:color="auto"/>
              <w:left w:val="single" w:sz="4" w:space="0" w:color="auto"/>
            </w:tcBorders>
            <w:shd w:val="clear" w:color="auto" w:fill="auto"/>
          </w:tcPr>
          <w:p w14:paraId="5E1CD52D" w14:textId="77777777" w:rsidR="00064A7C" w:rsidRDefault="00000000">
            <w:pPr>
              <w:pStyle w:val="Dier0"/>
              <w:spacing w:after="0" w:line="240" w:lineRule="auto"/>
              <w:ind w:firstLine="0"/>
              <w:rPr>
                <w:sz w:val="15"/>
                <w:szCs w:val="15"/>
              </w:rPr>
            </w:pPr>
            <w:r>
              <w:rPr>
                <w:w w:val="80"/>
                <w:sz w:val="15"/>
                <w:szCs w:val="15"/>
              </w:rPr>
              <w:t>Tutarı</w:t>
            </w:r>
          </w:p>
        </w:tc>
        <w:tc>
          <w:tcPr>
            <w:tcW w:w="605" w:type="dxa"/>
            <w:tcBorders>
              <w:top w:val="single" w:sz="4" w:space="0" w:color="auto"/>
              <w:left w:val="single" w:sz="4" w:space="0" w:color="auto"/>
            </w:tcBorders>
            <w:shd w:val="clear" w:color="auto" w:fill="auto"/>
          </w:tcPr>
          <w:p w14:paraId="132B1789" w14:textId="77777777" w:rsidR="00064A7C" w:rsidRDefault="00000000">
            <w:pPr>
              <w:pStyle w:val="Dier0"/>
              <w:spacing w:after="0" w:line="240" w:lineRule="auto"/>
              <w:ind w:firstLine="0"/>
              <w:rPr>
                <w:sz w:val="15"/>
                <w:szCs w:val="15"/>
              </w:rPr>
            </w:pPr>
            <w:r>
              <w:rPr>
                <w:w w:val="80"/>
                <w:sz w:val="15"/>
                <w:szCs w:val="15"/>
              </w:rPr>
              <w:t>Miktarı</w:t>
            </w:r>
          </w:p>
        </w:tc>
        <w:tc>
          <w:tcPr>
            <w:tcW w:w="860" w:type="dxa"/>
            <w:tcBorders>
              <w:top w:val="single" w:sz="4" w:space="0" w:color="auto"/>
              <w:left w:val="single" w:sz="4" w:space="0" w:color="auto"/>
            </w:tcBorders>
            <w:shd w:val="clear" w:color="auto" w:fill="auto"/>
          </w:tcPr>
          <w:p w14:paraId="7732A3BB"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6CC02947" w14:textId="77777777" w:rsidR="00064A7C" w:rsidRDefault="00064A7C">
            <w:pPr>
              <w:rPr>
                <w:sz w:val="10"/>
                <w:szCs w:val="10"/>
              </w:rPr>
            </w:pPr>
          </w:p>
        </w:tc>
      </w:tr>
      <w:tr w:rsidR="00064A7C" w14:paraId="5D940921" w14:textId="77777777">
        <w:trPr>
          <w:trHeight w:hRule="exact" w:val="230"/>
          <w:jc w:val="center"/>
        </w:trPr>
        <w:tc>
          <w:tcPr>
            <w:tcW w:w="292" w:type="dxa"/>
            <w:tcBorders>
              <w:top w:val="single" w:sz="4" w:space="0" w:color="auto"/>
              <w:left w:val="single" w:sz="4" w:space="0" w:color="auto"/>
            </w:tcBorders>
            <w:shd w:val="clear" w:color="auto" w:fill="auto"/>
            <w:vAlign w:val="center"/>
          </w:tcPr>
          <w:p w14:paraId="4B268725" w14:textId="77777777" w:rsidR="00064A7C" w:rsidRDefault="00000000">
            <w:pPr>
              <w:pStyle w:val="Dier0"/>
              <w:spacing w:after="0" w:line="240" w:lineRule="auto"/>
              <w:ind w:firstLine="0"/>
            </w:pPr>
            <w:r>
              <w:t>1</w:t>
            </w:r>
          </w:p>
        </w:tc>
        <w:tc>
          <w:tcPr>
            <w:tcW w:w="508" w:type="dxa"/>
            <w:tcBorders>
              <w:top w:val="single" w:sz="4" w:space="0" w:color="auto"/>
              <w:left w:val="single" w:sz="4" w:space="0" w:color="auto"/>
            </w:tcBorders>
            <w:shd w:val="clear" w:color="auto" w:fill="auto"/>
          </w:tcPr>
          <w:p w14:paraId="201B7334"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581F66C9"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47B6FF24"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5266E4EA"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5068C0DF"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5DBBF903"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0F4CC54E"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0F39F351"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3D3823D2"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2DC30E60"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2F0B3F9C" w14:textId="77777777" w:rsidR="00064A7C" w:rsidRDefault="00064A7C">
            <w:pPr>
              <w:rPr>
                <w:sz w:val="10"/>
                <w:szCs w:val="10"/>
              </w:rPr>
            </w:pPr>
          </w:p>
        </w:tc>
      </w:tr>
      <w:tr w:rsidR="00064A7C" w14:paraId="714A60E5" w14:textId="77777777">
        <w:trPr>
          <w:trHeight w:hRule="exact" w:val="227"/>
          <w:jc w:val="center"/>
        </w:trPr>
        <w:tc>
          <w:tcPr>
            <w:tcW w:w="292" w:type="dxa"/>
            <w:tcBorders>
              <w:top w:val="single" w:sz="4" w:space="0" w:color="auto"/>
              <w:left w:val="single" w:sz="4" w:space="0" w:color="auto"/>
            </w:tcBorders>
            <w:shd w:val="clear" w:color="auto" w:fill="auto"/>
          </w:tcPr>
          <w:p w14:paraId="132F1F71" w14:textId="77777777" w:rsidR="00064A7C" w:rsidRDefault="00000000">
            <w:pPr>
              <w:pStyle w:val="Dier0"/>
              <w:spacing w:after="0" w:line="240" w:lineRule="auto"/>
              <w:ind w:firstLine="0"/>
            </w:pPr>
            <w:r>
              <w:t>2</w:t>
            </w:r>
          </w:p>
        </w:tc>
        <w:tc>
          <w:tcPr>
            <w:tcW w:w="508" w:type="dxa"/>
            <w:tcBorders>
              <w:top w:val="single" w:sz="4" w:space="0" w:color="auto"/>
              <w:left w:val="single" w:sz="4" w:space="0" w:color="auto"/>
            </w:tcBorders>
            <w:shd w:val="clear" w:color="auto" w:fill="auto"/>
          </w:tcPr>
          <w:p w14:paraId="11D5ED79"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5703F001"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4D1B4748"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2A8A64BB"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1A473007"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380A4B12"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7DEEB2CC"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494E4454"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5AA02D0C"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4DECF9BA"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173542A5" w14:textId="77777777" w:rsidR="00064A7C" w:rsidRDefault="00064A7C">
            <w:pPr>
              <w:rPr>
                <w:sz w:val="10"/>
                <w:szCs w:val="10"/>
              </w:rPr>
            </w:pPr>
          </w:p>
        </w:tc>
      </w:tr>
      <w:tr w:rsidR="00064A7C" w14:paraId="58170FA0" w14:textId="77777777">
        <w:trPr>
          <w:trHeight w:hRule="exact" w:val="227"/>
          <w:jc w:val="center"/>
        </w:trPr>
        <w:tc>
          <w:tcPr>
            <w:tcW w:w="292" w:type="dxa"/>
            <w:tcBorders>
              <w:top w:val="single" w:sz="4" w:space="0" w:color="auto"/>
              <w:left w:val="single" w:sz="4" w:space="0" w:color="auto"/>
            </w:tcBorders>
            <w:shd w:val="clear" w:color="auto" w:fill="auto"/>
          </w:tcPr>
          <w:p w14:paraId="4D7430CB" w14:textId="77777777" w:rsidR="00064A7C" w:rsidRDefault="00000000">
            <w:pPr>
              <w:pStyle w:val="Dier0"/>
              <w:spacing w:after="0" w:line="240" w:lineRule="auto"/>
              <w:ind w:firstLine="0"/>
            </w:pPr>
            <w:r>
              <w:t>3</w:t>
            </w:r>
          </w:p>
        </w:tc>
        <w:tc>
          <w:tcPr>
            <w:tcW w:w="508" w:type="dxa"/>
            <w:tcBorders>
              <w:top w:val="single" w:sz="4" w:space="0" w:color="auto"/>
              <w:left w:val="single" w:sz="4" w:space="0" w:color="auto"/>
            </w:tcBorders>
            <w:shd w:val="clear" w:color="auto" w:fill="auto"/>
          </w:tcPr>
          <w:p w14:paraId="7D80C278"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4FB176EB"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662C02FD"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417B9A26"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3DD56F68"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401FCD2F"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1F0F6D33"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2DDD114C"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14ED6D4C"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7386CA88"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1514C004" w14:textId="77777777" w:rsidR="00064A7C" w:rsidRDefault="00064A7C">
            <w:pPr>
              <w:rPr>
                <w:sz w:val="10"/>
                <w:szCs w:val="10"/>
              </w:rPr>
            </w:pPr>
          </w:p>
        </w:tc>
      </w:tr>
      <w:tr w:rsidR="00064A7C" w14:paraId="608612F2" w14:textId="77777777">
        <w:trPr>
          <w:trHeight w:hRule="exact" w:val="227"/>
          <w:jc w:val="center"/>
        </w:trPr>
        <w:tc>
          <w:tcPr>
            <w:tcW w:w="292" w:type="dxa"/>
            <w:tcBorders>
              <w:top w:val="single" w:sz="4" w:space="0" w:color="auto"/>
              <w:left w:val="single" w:sz="4" w:space="0" w:color="auto"/>
            </w:tcBorders>
            <w:shd w:val="clear" w:color="auto" w:fill="auto"/>
            <w:vAlign w:val="bottom"/>
          </w:tcPr>
          <w:p w14:paraId="07BF537B" w14:textId="77777777" w:rsidR="00064A7C" w:rsidRDefault="00000000">
            <w:pPr>
              <w:pStyle w:val="Dier0"/>
              <w:spacing w:after="0" w:line="240" w:lineRule="auto"/>
              <w:ind w:firstLine="0"/>
            </w:pPr>
            <w:r>
              <w:t>4</w:t>
            </w:r>
          </w:p>
        </w:tc>
        <w:tc>
          <w:tcPr>
            <w:tcW w:w="508" w:type="dxa"/>
            <w:tcBorders>
              <w:top w:val="single" w:sz="4" w:space="0" w:color="auto"/>
              <w:left w:val="single" w:sz="4" w:space="0" w:color="auto"/>
            </w:tcBorders>
            <w:shd w:val="clear" w:color="auto" w:fill="auto"/>
          </w:tcPr>
          <w:p w14:paraId="51F24DCE"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579FB38C"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24B7E84A"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3E571DF9"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2F25B10D"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54060029"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054106D4"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2AAFB601"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31E606AD"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609AEB2B"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323CC609" w14:textId="77777777" w:rsidR="00064A7C" w:rsidRDefault="00064A7C">
            <w:pPr>
              <w:rPr>
                <w:sz w:val="10"/>
                <w:szCs w:val="10"/>
              </w:rPr>
            </w:pPr>
          </w:p>
        </w:tc>
      </w:tr>
      <w:tr w:rsidR="00064A7C" w14:paraId="39783079" w14:textId="77777777">
        <w:trPr>
          <w:trHeight w:hRule="exact" w:val="230"/>
          <w:jc w:val="center"/>
        </w:trPr>
        <w:tc>
          <w:tcPr>
            <w:tcW w:w="292" w:type="dxa"/>
            <w:tcBorders>
              <w:top w:val="single" w:sz="4" w:space="0" w:color="auto"/>
              <w:left w:val="single" w:sz="4" w:space="0" w:color="auto"/>
            </w:tcBorders>
            <w:shd w:val="clear" w:color="auto" w:fill="auto"/>
            <w:vAlign w:val="bottom"/>
          </w:tcPr>
          <w:p w14:paraId="1291B94A" w14:textId="77777777" w:rsidR="00064A7C" w:rsidRDefault="00000000">
            <w:pPr>
              <w:pStyle w:val="Dier0"/>
              <w:spacing w:after="0" w:line="240" w:lineRule="auto"/>
              <w:ind w:firstLine="0"/>
            </w:pPr>
            <w:r>
              <w:t>5</w:t>
            </w:r>
          </w:p>
        </w:tc>
        <w:tc>
          <w:tcPr>
            <w:tcW w:w="508" w:type="dxa"/>
            <w:tcBorders>
              <w:top w:val="single" w:sz="4" w:space="0" w:color="auto"/>
              <w:left w:val="single" w:sz="4" w:space="0" w:color="auto"/>
            </w:tcBorders>
            <w:shd w:val="clear" w:color="auto" w:fill="auto"/>
          </w:tcPr>
          <w:p w14:paraId="7B7E0A85"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2D668AD3"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51E899E4"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6364A67A"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275390AE"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4BE22E70"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3F1C669D"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3F996C67"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7BE07D50"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6E34545B"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68950F48" w14:textId="77777777" w:rsidR="00064A7C" w:rsidRDefault="00064A7C">
            <w:pPr>
              <w:rPr>
                <w:sz w:val="10"/>
                <w:szCs w:val="10"/>
              </w:rPr>
            </w:pPr>
          </w:p>
        </w:tc>
      </w:tr>
      <w:tr w:rsidR="00064A7C" w14:paraId="2709B9F6" w14:textId="77777777">
        <w:trPr>
          <w:trHeight w:hRule="exact" w:val="230"/>
          <w:jc w:val="center"/>
        </w:trPr>
        <w:tc>
          <w:tcPr>
            <w:tcW w:w="292" w:type="dxa"/>
            <w:tcBorders>
              <w:top w:val="single" w:sz="4" w:space="0" w:color="auto"/>
              <w:left w:val="single" w:sz="4" w:space="0" w:color="auto"/>
            </w:tcBorders>
            <w:shd w:val="clear" w:color="auto" w:fill="auto"/>
            <w:vAlign w:val="bottom"/>
          </w:tcPr>
          <w:p w14:paraId="52E85A56" w14:textId="77777777" w:rsidR="00064A7C" w:rsidRDefault="00000000">
            <w:pPr>
              <w:pStyle w:val="Dier0"/>
              <w:spacing w:after="0" w:line="240" w:lineRule="auto"/>
              <w:ind w:firstLine="0"/>
            </w:pPr>
            <w:r>
              <w:t>6</w:t>
            </w:r>
          </w:p>
        </w:tc>
        <w:tc>
          <w:tcPr>
            <w:tcW w:w="508" w:type="dxa"/>
            <w:tcBorders>
              <w:top w:val="single" w:sz="4" w:space="0" w:color="auto"/>
              <w:left w:val="single" w:sz="4" w:space="0" w:color="auto"/>
            </w:tcBorders>
            <w:shd w:val="clear" w:color="auto" w:fill="auto"/>
          </w:tcPr>
          <w:p w14:paraId="36DE80EA"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11046B86"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719DB756"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4A8F5F45"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7946ABCF"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273A2AEC"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7D8D69FC"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3527E8FA"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57217F2F"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3B19090A"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4A7C8BBD" w14:textId="77777777" w:rsidR="00064A7C" w:rsidRDefault="00064A7C">
            <w:pPr>
              <w:rPr>
                <w:sz w:val="10"/>
                <w:szCs w:val="10"/>
              </w:rPr>
            </w:pPr>
          </w:p>
        </w:tc>
      </w:tr>
      <w:tr w:rsidR="00064A7C" w14:paraId="2E347320" w14:textId="77777777">
        <w:trPr>
          <w:trHeight w:hRule="exact" w:val="230"/>
          <w:jc w:val="center"/>
        </w:trPr>
        <w:tc>
          <w:tcPr>
            <w:tcW w:w="292" w:type="dxa"/>
            <w:tcBorders>
              <w:top w:val="single" w:sz="4" w:space="0" w:color="auto"/>
              <w:left w:val="single" w:sz="4" w:space="0" w:color="auto"/>
            </w:tcBorders>
            <w:shd w:val="clear" w:color="auto" w:fill="auto"/>
            <w:vAlign w:val="bottom"/>
          </w:tcPr>
          <w:p w14:paraId="3B2FE636" w14:textId="77777777" w:rsidR="00064A7C" w:rsidRDefault="00000000">
            <w:pPr>
              <w:pStyle w:val="Dier0"/>
              <w:spacing w:after="0" w:line="240" w:lineRule="auto"/>
              <w:ind w:firstLine="0"/>
            </w:pPr>
            <w:r>
              <w:t>7</w:t>
            </w:r>
          </w:p>
        </w:tc>
        <w:tc>
          <w:tcPr>
            <w:tcW w:w="508" w:type="dxa"/>
            <w:tcBorders>
              <w:top w:val="single" w:sz="4" w:space="0" w:color="auto"/>
              <w:left w:val="single" w:sz="4" w:space="0" w:color="auto"/>
            </w:tcBorders>
            <w:shd w:val="clear" w:color="auto" w:fill="auto"/>
          </w:tcPr>
          <w:p w14:paraId="379F8946"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7E620C3B"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127C306B"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415A2B73"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3B41A58E"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60791D10"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215CDEE8"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02E039EF"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6F1B3C85"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02EDAB17"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72C943A1" w14:textId="77777777" w:rsidR="00064A7C" w:rsidRDefault="00064A7C">
            <w:pPr>
              <w:rPr>
                <w:sz w:val="10"/>
                <w:szCs w:val="10"/>
              </w:rPr>
            </w:pPr>
          </w:p>
        </w:tc>
      </w:tr>
      <w:tr w:rsidR="00064A7C" w14:paraId="5E634E5D" w14:textId="77777777">
        <w:trPr>
          <w:trHeight w:hRule="exact" w:val="230"/>
          <w:jc w:val="center"/>
        </w:trPr>
        <w:tc>
          <w:tcPr>
            <w:tcW w:w="292" w:type="dxa"/>
            <w:tcBorders>
              <w:top w:val="single" w:sz="4" w:space="0" w:color="auto"/>
              <w:left w:val="single" w:sz="4" w:space="0" w:color="auto"/>
            </w:tcBorders>
            <w:shd w:val="clear" w:color="auto" w:fill="auto"/>
          </w:tcPr>
          <w:p w14:paraId="2D3151F1"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582150AF"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11212404"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3F6F6A25"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3047EC3A"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523E3E4B"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38E89931"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4E49AD63"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7B8D9ED4"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0313327D"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1284A879"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063FF33E" w14:textId="77777777" w:rsidR="00064A7C" w:rsidRDefault="00064A7C">
            <w:pPr>
              <w:rPr>
                <w:sz w:val="10"/>
                <w:szCs w:val="10"/>
              </w:rPr>
            </w:pPr>
          </w:p>
        </w:tc>
      </w:tr>
      <w:tr w:rsidR="00064A7C" w14:paraId="42BA480D" w14:textId="77777777">
        <w:trPr>
          <w:trHeight w:hRule="exact" w:val="227"/>
          <w:jc w:val="center"/>
        </w:trPr>
        <w:tc>
          <w:tcPr>
            <w:tcW w:w="292" w:type="dxa"/>
            <w:tcBorders>
              <w:top w:val="single" w:sz="4" w:space="0" w:color="auto"/>
              <w:left w:val="single" w:sz="4" w:space="0" w:color="auto"/>
            </w:tcBorders>
            <w:shd w:val="clear" w:color="auto" w:fill="auto"/>
          </w:tcPr>
          <w:p w14:paraId="22C23282"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0F186E36"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3748BDF2"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7CABCCD2"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65DD814F"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7DB698A0"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610A25AA"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5D53C831"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7233ED0B"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4D19B8C1"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6ED1A465"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7B9CA030" w14:textId="77777777" w:rsidR="00064A7C" w:rsidRDefault="00064A7C">
            <w:pPr>
              <w:rPr>
                <w:sz w:val="10"/>
                <w:szCs w:val="10"/>
              </w:rPr>
            </w:pPr>
          </w:p>
        </w:tc>
      </w:tr>
      <w:tr w:rsidR="00064A7C" w14:paraId="771495FC" w14:textId="77777777">
        <w:trPr>
          <w:trHeight w:hRule="exact" w:val="227"/>
          <w:jc w:val="center"/>
        </w:trPr>
        <w:tc>
          <w:tcPr>
            <w:tcW w:w="292" w:type="dxa"/>
            <w:tcBorders>
              <w:top w:val="single" w:sz="4" w:space="0" w:color="auto"/>
              <w:left w:val="single" w:sz="4" w:space="0" w:color="auto"/>
            </w:tcBorders>
            <w:shd w:val="clear" w:color="auto" w:fill="auto"/>
          </w:tcPr>
          <w:p w14:paraId="7F6AE2E0"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428EA881" w14:textId="77777777" w:rsidR="00064A7C" w:rsidRDefault="00064A7C">
            <w:pPr>
              <w:rPr>
                <w:sz w:val="10"/>
                <w:szCs w:val="10"/>
              </w:rPr>
            </w:pPr>
          </w:p>
        </w:tc>
        <w:tc>
          <w:tcPr>
            <w:tcW w:w="508" w:type="dxa"/>
            <w:tcBorders>
              <w:top w:val="single" w:sz="4" w:space="0" w:color="auto"/>
              <w:left w:val="single" w:sz="4" w:space="0" w:color="auto"/>
            </w:tcBorders>
            <w:shd w:val="clear" w:color="auto" w:fill="auto"/>
          </w:tcPr>
          <w:p w14:paraId="75E343E3" w14:textId="77777777" w:rsidR="00064A7C" w:rsidRDefault="00064A7C">
            <w:pPr>
              <w:rPr>
                <w:sz w:val="10"/>
                <w:szCs w:val="10"/>
              </w:rPr>
            </w:pPr>
          </w:p>
        </w:tc>
        <w:tc>
          <w:tcPr>
            <w:tcW w:w="608" w:type="dxa"/>
            <w:tcBorders>
              <w:top w:val="single" w:sz="4" w:space="0" w:color="auto"/>
              <w:left w:val="single" w:sz="4" w:space="0" w:color="auto"/>
            </w:tcBorders>
            <w:shd w:val="clear" w:color="auto" w:fill="auto"/>
          </w:tcPr>
          <w:p w14:paraId="2AB0524E" w14:textId="77777777" w:rsidR="00064A7C" w:rsidRDefault="00064A7C">
            <w:pPr>
              <w:rPr>
                <w:sz w:val="10"/>
                <w:szCs w:val="10"/>
              </w:rPr>
            </w:pPr>
          </w:p>
        </w:tc>
        <w:tc>
          <w:tcPr>
            <w:tcW w:w="680" w:type="dxa"/>
            <w:tcBorders>
              <w:top w:val="single" w:sz="4" w:space="0" w:color="auto"/>
              <w:left w:val="single" w:sz="4" w:space="0" w:color="auto"/>
            </w:tcBorders>
            <w:shd w:val="clear" w:color="auto" w:fill="auto"/>
          </w:tcPr>
          <w:p w14:paraId="4952311C" w14:textId="77777777" w:rsidR="00064A7C" w:rsidRDefault="00064A7C">
            <w:pPr>
              <w:rPr>
                <w:sz w:val="10"/>
                <w:szCs w:val="10"/>
              </w:rPr>
            </w:pPr>
          </w:p>
        </w:tc>
        <w:tc>
          <w:tcPr>
            <w:tcW w:w="572" w:type="dxa"/>
            <w:tcBorders>
              <w:top w:val="single" w:sz="4" w:space="0" w:color="auto"/>
              <w:left w:val="single" w:sz="4" w:space="0" w:color="auto"/>
            </w:tcBorders>
            <w:shd w:val="clear" w:color="auto" w:fill="auto"/>
          </w:tcPr>
          <w:p w14:paraId="7132D08B"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45774860" w14:textId="77777777" w:rsidR="00064A7C" w:rsidRDefault="00064A7C">
            <w:pPr>
              <w:rPr>
                <w:sz w:val="10"/>
                <w:szCs w:val="10"/>
              </w:rPr>
            </w:pPr>
          </w:p>
        </w:tc>
        <w:tc>
          <w:tcPr>
            <w:tcW w:w="342" w:type="dxa"/>
            <w:tcBorders>
              <w:top w:val="single" w:sz="4" w:space="0" w:color="auto"/>
              <w:left w:val="single" w:sz="4" w:space="0" w:color="auto"/>
            </w:tcBorders>
            <w:shd w:val="clear" w:color="auto" w:fill="auto"/>
          </w:tcPr>
          <w:p w14:paraId="0C2069AA" w14:textId="77777777" w:rsidR="00064A7C" w:rsidRDefault="00064A7C">
            <w:pPr>
              <w:rPr>
                <w:sz w:val="10"/>
                <w:szCs w:val="10"/>
              </w:rPr>
            </w:pPr>
          </w:p>
        </w:tc>
        <w:tc>
          <w:tcPr>
            <w:tcW w:w="518" w:type="dxa"/>
            <w:tcBorders>
              <w:top w:val="single" w:sz="4" w:space="0" w:color="auto"/>
              <w:left w:val="single" w:sz="4" w:space="0" w:color="auto"/>
            </w:tcBorders>
            <w:shd w:val="clear" w:color="auto" w:fill="auto"/>
          </w:tcPr>
          <w:p w14:paraId="5282499E" w14:textId="77777777" w:rsidR="00064A7C" w:rsidRDefault="00064A7C">
            <w:pPr>
              <w:rPr>
                <w:sz w:val="10"/>
                <w:szCs w:val="10"/>
              </w:rPr>
            </w:pPr>
          </w:p>
        </w:tc>
        <w:tc>
          <w:tcPr>
            <w:tcW w:w="605" w:type="dxa"/>
            <w:tcBorders>
              <w:top w:val="single" w:sz="4" w:space="0" w:color="auto"/>
              <w:left w:val="single" w:sz="4" w:space="0" w:color="auto"/>
            </w:tcBorders>
            <w:shd w:val="clear" w:color="auto" w:fill="auto"/>
          </w:tcPr>
          <w:p w14:paraId="6B4F0857" w14:textId="77777777" w:rsidR="00064A7C" w:rsidRDefault="00064A7C">
            <w:pPr>
              <w:rPr>
                <w:sz w:val="10"/>
                <w:szCs w:val="10"/>
              </w:rPr>
            </w:pPr>
          </w:p>
        </w:tc>
        <w:tc>
          <w:tcPr>
            <w:tcW w:w="860" w:type="dxa"/>
            <w:tcBorders>
              <w:top w:val="single" w:sz="4" w:space="0" w:color="auto"/>
              <w:left w:val="single" w:sz="4" w:space="0" w:color="auto"/>
            </w:tcBorders>
            <w:shd w:val="clear" w:color="auto" w:fill="auto"/>
          </w:tcPr>
          <w:p w14:paraId="51FFD88E" w14:textId="77777777" w:rsidR="00064A7C" w:rsidRDefault="00064A7C">
            <w:pPr>
              <w:rPr>
                <w:sz w:val="10"/>
                <w:szCs w:val="10"/>
              </w:rPr>
            </w:pPr>
          </w:p>
        </w:tc>
        <w:tc>
          <w:tcPr>
            <w:tcW w:w="662" w:type="dxa"/>
            <w:tcBorders>
              <w:top w:val="single" w:sz="4" w:space="0" w:color="auto"/>
              <w:left w:val="single" w:sz="4" w:space="0" w:color="auto"/>
              <w:right w:val="single" w:sz="4" w:space="0" w:color="auto"/>
            </w:tcBorders>
            <w:shd w:val="clear" w:color="auto" w:fill="auto"/>
          </w:tcPr>
          <w:p w14:paraId="5F23AF9A" w14:textId="77777777" w:rsidR="00064A7C" w:rsidRDefault="00064A7C">
            <w:pPr>
              <w:rPr>
                <w:sz w:val="10"/>
                <w:szCs w:val="10"/>
              </w:rPr>
            </w:pPr>
          </w:p>
        </w:tc>
      </w:tr>
      <w:tr w:rsidR="00064A7C" w14:paraId="0E49AFAE" w14:textId="77777777">
        <w:trPr>
          <w:trHeight w:hRule="exact" w:val="245"/>
          <w:jc w:val="center"/>
        </w:trPr>
        <w:tc>
          <w:tcPr>
            <w:tcW w:w="292" w:type="dxa"/>
            <w:tcBorders>
              <w:top w:val="single" w:sz="4" w:space="0" w:color="auto"/>
              <w:left w:val="single" w:sz="4" w:space="0" w:color="auto"/>
              <w:bottom w:val="single" w:sz="4" w:space="0" w:color="auto"/>
            </w:tcBorders>
            <w:shd w:val="clear" w:color="auto" w:fill="auto"/>
          </w:tcPr>
          <w:p w14:paraId="6BCAEC17" w14:textId="77777777" w:rsidR="00064A7C" w:rsidRDefault="00064A7C">
            <w:pPr>
              <w:rPr>
                <w:sz w:val="10"/>
                <w:szCs w:val="10"/>
              </w:rPr>
            </w:pPr>
          </w:p>
        </w:tc>
        <w:tc>
          <w:tcPr>
            <w:tcW w:w="508" w:type="dxa"/>
            <w:tcBorders>
              <w:top w:val="single" w:sz="4" w:space="0" w:color="auto"/>
              <w:left w:val="single" w:sz="4" w:space="0" w:color="auto"/>
              <w:bottom w:val="single" w:sz="4" w:space="0" w:color="auto"/>
            </w:tcBorders>
            <w:shd w:val="clear" w:color="auto" w:fill="auto"/>
          </w:tcPr>
          <w:p w14:paraId="62D01ED2" w14:textId="77777777" w:rsidR="00064A7C" w:rsidRDefault="00064A7C">
            <w:pPr>
              <w:rPr>
                <w:sz w:val="10"/>
                <w:szCs w:val="10"/>
              </w:rPr>
            </w:pPr>
          </w:p>
        </w:tc>
        <w:tc>
          <w:tcPr>
            <w:tcW w:w="508" w:type="dxa"/>
            <w:tcBorders>
              <w:top w:val="single" w:sz="4" w:space="0" w:color="auto"/>
              <w:left w:val="single" w:sz="4" w:space="0" w:color="auto"/>
              <w:bottom w:val="single" w:sz="4" w:space="0" w:color="auto"/>
            </w:tcBorders>
            <w:shd w:val="clear" w:color="auto" w:fill="auto"/>
          </w:tcPr>
          <w:p w14:paraId="653B50DA" w14:textId="77777777" w:rsidR="00064A7C" w:rsidRDefault="00064A7C">
            <w:pPr>
              <w:rPr>
                <w:sz w:val="10"/>
                <w:szCs w:val="10"/>
              </w:rPr>
            </w:pPr>
          </w:p>
        </w:tc>
        <w:tc>
          <w:tcPr>
            <w:tcW w:w="608" w:type="dxa"/>
            <w:tcBorders>
              <w:top w:val="single" w:sz="4" w:space="0" w:color="auto"/>
              <w:left w:val="single" w:sz="4" w:space="0" w:color="auto"/>
              <w:bottom w:val="single" w:sz="4" w:space="0" w:color="auto"/>
            </w:tcBorders>
            <w:shd w:val="clear" w:color="auto" w:fill="auto"/>
          </w:tcPr>
          <w:p w14:paraId="2F99B0FC" w14:textId="77777777" w:rsidR="00064A7C" w:rsidRDefault="00064A7C">
            <w:pPr>
              <w:rPr>
                <w:sz w:val="10"/>
                <w:szCs w:val="10"/>
              </w:rPr>
            </w:pPr>
          </w:p>
        </w:tc>
        <w:tc>
          <w:tcPr>
            <w:tcW w:w="680" w:type="dxa"/>
            <w:tcBorders>
              <w:top w:val="single" w:sz="4" w:space="0" w:color="auto"/>
              <w:left w:val="single" w:sz="4" w:space="0" w:color="auto"/>
              <w:bottom w:val="single" w:sz="4" w:space="0" w:color="auto"/>
            </w:tcBorders>
            <w:shd w:val="clear" w:color="auto" w:fill="auto"/>
          </w:tcPr>
          <w:p w14:paraId="36277BB4" w14:textId="77777777" w:rsidR="00064A7C" w:rsidRDefault="00064A7C">
            <w:pPr>
              <w:rPr>
                <w:sz w:val="10"/>
                <w:szCs w:val="10"/>
              </w:rPr>
            </w:pPr>
          </w:p>
        </w:tc>
        <w:tc>
          <w:tcPr>
            <w:tcW w:w="572" w:type="dxa"/>
            <w:tcBorders>
              <w:top w:val="single" w:sz="4" w:space="0" w:color="auto"/>
              <w:left w:val="single" w:sz="4" w:space="0" w:color="auto"/>
              <w:bottom w:val="single" w:sz="4" w:space="0" w:color="auto"/>
            </w:tcBorders>
            <w:shd w:val="clear" w:color="auto" w:fill="auto"/>
          </w:tcPr>
          <w:p w14:paraId="23C17F29" w14:textId="77777777" w:rsidR="00064A7C" w:rsidRDefault="00064A7C">
            <w:pPr>
              <w:rPr>
                <w:sz w:val="10"/>
                <w:szCs w:val="10"/>
              </w:rPr>
            </w:pPr>
          </w:p>
        </w:tc>
        <w:tc>
          <w:tcPr>
            <w:tcW w:w="518" w:type="dxa"/>
            <w:tcBorders>
              <w:top w:val="single" w:sz="4" w:space="0" w:color="auto"/>
              <w:left w:val="single" w:sz="4" w:space="0" w:color="auto"/>
              <w:bottom w:val="single" w:sz="4" w:space="0" w:color="auto"/>
            </w:tcBorders>
            <w:shd w:val="clear" w:color="auto" w:fill="auto"/>
          </w:tcPr>
          <w:p w14:paraId="51380868" w14:textId="77777777" w:rsidR="00064A7C" w:rsidRDefault="00064A7C">
            <w:pPr>
              <w:rPr>
                <w:sz w:val="10"/>
                <w:szCs w:val="10"/>
              </w:rPr>
            </w:pPr>
          </w:p>
        </w:tc>
        <w:tc>
          <w:tcPr>
            <w:tcW w:w="342" w:type="dxa"/>
            <w:tcBorders>
              <w:top w:val="single" w:sz="4" w:space="0" w:color="auto"/>
              <w:left w:val="single" w:sz="4" w:space="0" w:color="auto"/>
              <w:bottom w:val="single" w:sz="4" w:space="0" w:color="auto"/>
            </w:tcBorders>
            <w:shd w:val="clear" w:color="auto" w:fill="auto"/>
          </w:tcPr>
          <w:p w14:paraId="6DA766AE" w14:textId="77777777" w:rsidR="00064A7C" w:rsidRDefault="00064A7C">
            <w:pPr>
              <w:rPr>
                <w:sz w:val="10"/>
                <w:szCs w:val="10"/>
              </w:rPr>
            </w:pPr>
          </w:p>
        </w:tc>
        <w:tc>
          <w:tcPr>
            <w:tcW w:w="518" w:type="dxa"/>
            <w:tcBorders>
              <w:top w:val="single" w:sz="4" w:space="0" w:color="auto"/>
              <w:left w:val="single" w:sz="4" w:space="0" w:color="auto"/>
              <w:bottom w:val="single" w:sz="4" w:space="0" w:color="auto"/>
            </w:tcBorders>
            <w:shd w:val="clear" w:color="auto" w:fill="auto"/>
          </w:tcPr>
          <w:p w14:paraId="4A1B0670" w14:textId="77777777" w:rsidR="00064A7C" w:rsidRDefault="00064A7C">
            <w:pPr>
              <w:rPr>
                <w:sz w:val="10"/>
                <w:szCs w:val="10"/>
              </w:rPr>
            </w:pPr>
          </w:p>
        </w:tc>
        <w:tc>
          <w:tcPr>
            <w:tcW w:w="605" w:type="dxa"/>
            <w:tcBorders>
              <w:top w:val="single" w:sz="4" w:space="0" w:color="auto"/>
              <w:left w:val="single" w:sz="4" w:space="0" w:color="auto"/>
              <w:bottom w:val="single" w:sz="4" w:space="0" w:color="auto"/>
            </w:tcBorders>
            <w:shd w:val="clear" w:color="auto" w:fill="auto"/>
          </w:tcPr>
          <w:p w14:paraId="09D2DFD1" w14:textId="77777777" w:rsidR="00064A7C" w:rsidRDefault="00064A7C">
            <w:pPr>
              <w:rPr>
                <w:sz w:val="10"/>
                <w:szCs w:val="10"/>
              </w:rPr>
            </w:pPr>
          </w:p>
        </w:tc>
        <w:tc>
          <w:tcPr>
            <w:tcW w:w="860" w:type="dxa"/>
            <w:tcBorders>
              <w:top w:val="single" w:sz="4" w:space="0" w:color="auto"/>
              <w:left w:val="single" w:sz="4" w:space="0" w:color="auto"/>
              <w:bottom w:val="single" w:sz="4" w:space="0" w:color="auto"/>
            </w:tcBorders>
            <w:shd w:val="clear" w:color="auto" w:fill="auto"/>
          </w:tcPr>
          <w:p w14:paraId="79E10254" w14:textId="77777777" w:rsidR="00064A7C" w:rsidRDefault="00064A7C">
            <w:pPr>
              <w:rPr>
                <w:sz w:val="10"/>
                <w:szCs w:val="10"/>
              </w:rPr>
            </w:pPr>
          </w:p>
        </w:tc>
        <w:tc>
          <w:tcPr>
            <w:tcW w:w="662" w:type="dxa"/>
            <w:tcBorders>
              <w:top w:val="single" w:sz="4" w:space="0" w:color="auto"/>
              <w:left w:val="single" w:sz="4" w:space="0" w:color="auto"/>
              <w:bottom w:val="single" w:sz="4" w:space="0" w:color="auto"/>
              <w:right w:val="single" w:sz="4" w:space="0" w:color="auto"/>
            </w:tcBorders>
            <w:shd w:val="clear" w:color="auto" w:fill="auto"/>
          </w:tcPr>
          <w:p w14:paraId="48235391" w14:textId="77777777" w:rsidR="00064A7C" w:rsidRDefault="00064A7C">
            <w:pPr>
              <w:rPr>
                <w:sz w:val="10"/>
                <w:szCs w:val="10"/>
              </w:rPr>
            </w:pPr>
          </w:p>
        </w:tc>
      </w:tr>
    </w:tbl>
    <w:p w14:paraId="3BE55D0F" w14:textId="77777777" w:rsidR="00064A7C" w:rsidRDefault="00064A7C">
      <w:pPr>
        <w:spacing w:after="639" w:line="1" w:lineRule="exact"/>
      </w:pPr>
    </w:p>
    <w:p w14:paraId="692FE0CA" w14:textId="77777777" w:rsidR="00064A7C" w:rsidRDefault="00000000">
      <w:pPr>
        <w:pStyle w:val="Gvdemetni0"/>
        <w:spacing w:line="240" w:lineRule="auto"/>
        <w:ind w:left="2460" w:firstLine="0"/>
        <w:rPr>
          <w:sz w:val="18"/>
          <w:szCs w:val="18"/>
        </w:rPr>
      </w:pPr>
      <w:r>
        <w:rPr>
          <w:sz w:val="18"/>
          <w:szCs w:val="18"/>
        </w:rPr>
        <w:t>Vergi Dairesi Müdürü/Vergi Dairesi Başkanı/Defterdar</w:t>
      </w:r>
    </w:p>
    <w:p w14:paraId="6CCF8524" w14:textId="77777777" w:rsidR="00064A7C" w:rsidRDefault="00000000">
      <w:pPr>
        <w:pStyle w:val="Gvdemetni0"/>
        <w:spacing w:line="240" w:lineRule="auto"/>
        <w:ind w:firstLine="0"/>
        <w:jc w:val="center"/>
        <w:rPr>
          <w:sz w:val="18"/>
          <w:szCs w:val="18"/>
        </w:rPr>
      </w:pPr>
      <w:r>
        <w:rPr>
          <w:sz w:val="18"/>
          <w:szCs w:val="18"/>
        </w:rPr>
        <w:t>Tarih İmza”</w:t>
      </w:r>
    </w:p>
    <w:sectPr w:rsidR="00064A7C">
      <w:pgSz w:w="7654" w:h="12301"/>
      <w:pgMar w:top="439" w:right="478" w:bottom="1625" w:left="350" w:header="11" w:footer="1197"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4C012C" w14:textId="77777777" w:rsidR="00BC2D92" w:rsidRDefault="00BC2D92">
      <w:r>
        <w:separator/>
      </w:r>
    </w:p>
  </w:endnote>
  <w:endnote w:type="continuationSeparator" w:id="0">
    <w:p w14:paraId="61F3B744" w14:textId="77777777" w:rsidR="00BC2D92" w:rsidRDefault="00BC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icrosoft Sans Serif">
    <w:panose1 w:val="020B0604020202020204"/>
    <w:charset w:val="A2"/>
    <w:family w:val="swiss"/>
    <w:pitch w:val="variable"/>
    <w:sig w:usb0="E5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7CBB8" w14:textId="77777777" w:rsidR="00BC2D92" w:rsidRDefault="00BC2D92"/>
  </w:footnote>
  <w:footnote w:type="continuationSeparator" w:id="0">
    <w:p w14:paraId="56B94B01" w14:textId="77777777" w:rsidR="00BC2D92" w:rsidRDefault="00BC2D9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A7C"/>
    <w:rsid w:val="00064A7C"/>
    <w:rsid w:val="00273562"/>
    <w:rsid w:val="002C7131"/>
    <w:rsid w:val="00326CCA"/>
    <w:rsid w:val="00335700"/>
    <w:rsid w:val="009B4D92"/>
    <w:rsid w:val="00BC2D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7CBC34"/>
  <w15:docId w15:val="{524EAD3D-2696-4DB4-8155-61DF148F0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7"/>
      <w:szCs w:val="17"/>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17"/>
      <w:szCs w:val="17"/>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17"/>
      <w:szCs w:val="17"/>
      <w:u w:val="none"/>
    </w:rPr>
  </w:style>
  <w:style w:type="paragraph" w:customStyle="1" w:styleId="Gvdemetni0">
    <w:name w:val="Gövde metni"/>
    <w:basedOn w:val="Normal"/>
    <w:link w:val="Gvdemetni"/>
    <w:pPr>
      <w:spacing w:after="120" w:line="276" w:lineRule="auto"/>
      <w:ind w:firstLine="320"/>
    </w:pPr>
    <w:rPr>
      <w:rFonts w:ascii="Times New Roman" w:eastAsia="Times New Roman" w:hAnsi="Times New Roman" w:cs="Times New Roman"/>
      <w:sz w:val="17"/>
      <w:szCs w:val="17"/>
    </w:rPr>
  </w:style>
  <w:style w:type="paragraph" w:customStyle="1" w:styleId="Balk10">
    <w:name w:val="Başlık #1"/>
    <w:basedOn w:val="Normal"/>
    <w:link w:val="Balk1"/>
    <w:pPr>
      <w:spacing w:after="320" w:line="264" w:lineRule="auto"/>
      <w:outlineLvl w:val="0"/>
    </w:pPr>
    <w:rPr>
      <w:rFonts w:ascii="Times New Roman" w:eastAsia="Times New Roman" w:hAnsi="Times New Roman" w:cs="Times New Roman"/>
      <w:b/>
      <w:bCs/>
      <w:sz w:val="17"/>
      <w:szCs w:val="17"/>
    </w:rPr>
  </w:style>
  <w:style w:type="paragraph" w:customStyle="1" w:styleId="Dier0">
    <w:name w:val="Diğer"/>
    <w:basedOn w:val="Normal"/>
    <w:link w:val="Dier"/>
    <w:pPr>
      <w:spacing w:after="120" w:line="276" w:lineRule="auto"/>
      <w:ind w:firstLine="320"/>
    </w:pPr>
    <w:rPr>
      <w:rFonts w:ascii="Times New Roman" w:eastAsia="Times New Roman" w:hAnsi="Times New Roman" w:cs="Times New Roman"/>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347</Words>
  <Characters>1984</Characters>
  <Application>Microsoft Office Word</Application>
  <DocSecurity>0</DocSecurity>
  <Lines>16</Lines>
  <Paragraphs>4</Paragraphs>
  <ScaleCrop>false</ScaleCrop>
  <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Layout 1</dc:title>
  <dc:subject/>
  <dc:creator>Şaban ABACI</dc:creator>
  <cp:keywords/>
  <cp:lastModifiedBy>Şaban Abacı</cp:lastModifiedBy>
  <cp:revision>3</cp:revision>
  <dcterms:created xsi:type="dcterms:W3CDTF">2023-09-07T03:05:00Z</dcterms:created>
  <dcterms:modified xsi:type="dcterms:W3CDTF">2023-09-07T03:09:00Z</dcterms:modified>
</cp:coreProperties>
</file>