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D1DC" w14:textId="77777777" w:rsidR="005847A9" w:rsidRDefault="005847A9">
      <w:pPr>
        <w:spacing w:line="1" w:lineRule="exact"/>
      </w:pPr>
      <w:bookmarkStart w:id="0" w:name="_Hlk21816549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8"/>
        <w:gridCol w:w="7028"/>
        <w:gridCol w:w="2723"/>
      </w:tblGrid>
      <w:tr w:rsidR="005847A9" w14:paraId="2E91052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808" w:type="dxa"/>
            <w:tcBorders>
              <w:left w:val="single" w:sz="4" w:space="0" w:color="auto"/>
            </w:tcBorders>
            <w:vAlign w:val="bottom"/>
          </w:tcPr>
          <w:p w14:paraId="1A60DB89" w14:textId="77777777" w:rsidR="005847A9" w:rsidRDefault="00000000">
            <w:pPr>
              <w:pStyle w:val="Dier0"/>
              <w:framePr w:w="11558" w:h="8363" w:wrap="none" w:vAnchor="page" w:hAnchor="page" w:x="107" w:y="85"/>
            </w:pPr>
            <w:r>
              <w:rPr>
                <w:rStyle w:val="Dier"/>
                <w:b/>
                <w:bCs/>
              </w:rPr>
              <w:t>MADDE 352</w:t>
            </w:r>
          </w:p>
        </w:tc>
        <w:tc>
          <w:tcPr>
            <w:tcW w:w="7028" w:type="dxa"/>
            <w:tcBorders>
              <w:left w:val="single" w:sz="4" w:space="0" w:color="auto"/>
            </w:tcBorders>
            <w:vAlign w:val="bottom"/>
          </w:tcPr>
          <w:p w14:paraId="10D2DEEE" w14:textId="08C98EE1" w:rsidR="005847A9" w:rsidRDefault="00000000">
            <w:pPr>
              <w:pStyle w:val="Dier0"/>
              <w:framePr w:w="11558" w:h="8363" w:wrap="none" w:vAnchor="page" w:hAnchor="page" w:x="107" w:y="85"/>
            </w:pPr>
            <w:r>
              <w:rPr>
                <w:rStyle w:val="Dier"/>
                <w:b/>
                <w:bCs/>
              </w:rPr>
              <w:t>Usulsüzlük dereceleri ve cezal</w:t>
            </w:r>
            <w:r w:rsidR="008D21BD">
              <w:rPr>
                <w:rStyle w:val="Dier"/>
                <w:b/>
                <w:bCs/>
              </w:rPr>
              <w:t>arı</w:t>
            </w:r>
            <w:r>
              <w:rPr>
                <w:rStyle w:val="Dier"/>
                <w:b/>
                <w:bCs/>
              </w:rPr>
              <w:t xml:space="preserve"> (Kanuna bağlı 1 sayılı cetvel)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14:paraId="04BF00DE" w14:textId="77777777" w:rsidR="005847A9" w:rsidRDefault="005847A9">
            <w:pPr>
              <w:framePr w:w="11558" w:h="8363" w:wrap="none" w:vAnchor="page" w:hAnchor="page" w:x="107" w:y="85"/>
              <w:rPr>
                <w:sz w:val="10"/>
                <w:szCs w:val="10"/>
              </w:rPr>
            </w:pPr>
          </w:p>
        </w:tc>
      </w:tr>
      <w:tr w:rsidR="005847A9" w14:paraId="6B0AA459" w14:textId="77777777">
        <w:tblPrEx>
          <w:tblCellMar>
            <w:top w:w="0" w:type="dxa"/>
            <w:bottom w:w="0" w:type="dxa"/>
          </w:tblCellMar>
        </w:tblPrEx>
        <w:trPr>
          <w:trHeight w:hRule="exact" w:val="1193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7FDECC" w14:textId="77777777" w:rsidR="005847A9" w:rsidRDefault="005847A9">
            <w:pPr>
              <w:framePr w:w="11558" w:h="8363" w:wrap="none" w:vAnchor="page" w:hAnchor="page" w:x="107" w:y="85"/>
              <w:rPr>
                <w:sz w:val="10"/>
                <w:szCs w:val="10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</w:tcBorders>
          </w:tcPr>
          <w:p w14:paraId="2092F6FA" w14:textId="77777777" w:rsidR="005847A9" w:rsidRDefault="00000000">
            <w:pPr>
              <w:pStyle w:val="Dier0"/>
              <w:framePr w:w="11558" w:h="8363" w:wrap="none" w:vAnchor="page" w:hAnchor="page" w:x="107" w:y="85"/>
              <w:spacing w:after="320"/>
            </w:pPr>
            <w:r>
              <w:rPr>
                <w:rStyle w:val="Dier"/>
                <w:b/>
                <w:bCs/>
              </w:rPr>
              <w:t>I inci derece usulsüzlükler</w:t>
            </w:r>
          </w:p>
          <w:p w14:paraId="41199782" w14:textId="77777777" w:rsidR="005847A9" w:rsidRDefault="00000000">
            <w:pPr>
              <w:pStyle w:val="Dier0"/>
              <w:framePr w:w="11558" w:h="8363" w:wrap="none" w:vAnchor="page" w:hAnchor="page" w:x="107" w:y="85"/>
            </w:pPr>
            <w:r>
              <w:rPr>
                <w:rStyle w:val="Dier"/>
              </w:rPr>
              <w:t>1- Sermaye şirketleri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62308" w14:textId="77777777" w:rsidR="005847A9" w:rsidRDefault="00000000">
            <w:pPr>
              <w:pStyle w:val="Dier0"/>
              <w:framePr w:w="11558" w:h="8363" w:wrap="none" w:vAnchor="page" w:hAnchor="page" w:x="107" w:y="85"/>
              <w:jc w:val="center"/>
            </w:pPr>
            <w:r>
              <w:rPr>
                <w:rStyle w:val="Dier"/>
                <w:b/>
                <w:bCs/>
              </w:rPr>
              <w:t>35.000</w:t>
            </w:r>
          </w:p>
        </w:tc>
      </w:tr>
      <w:tr w:rsidR="005847A9" w14:paraId="2D45E0EA" w14:textId="77777777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1808" w:type="dxa"/>
            <w:vMerge/>
            <w:tcBorders>
              <w:left w:val="single" w:sz="4" w:space="0" w:color="auto"/>
            </w:tcBorders>
          </w:tcPr>
          <w:p w14:paraId="124FDE40" w14:textId="77777777" w:rsidR="005847A9" w:rsidRDefault="005847A9">
            <w:pPr>
              <w:framePr w:w="11558" w:h="8363" w:wrap="none" w:vAnchor="page" w:hAnchor="page" w:x="107" w:y="85"/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0DF0BA" w14:textId="77777777" w:rsidR="005847A9" w:rsidRDefault="00000000">
            <w:pPr>
              <w:pStyle w:val="Dier0"/>
              <w:framePr w:w="11558" w:h="8363" w:wrap="none" w:vAnchor="page" w:hAnchor="page" w:x="107" w:y="85"/>
              <w:spacing w:line="276" w:lineRule="auto"/>
              <w:ind w:left="280" w:hanging="280"/>
            </w:pPr>
            <w:r>
              <w:rPr>
                <w:rStyle w:val="Dier"/>
              </w:rPr>
              <w:t>2- Sermaye şirketi dışında kalan birinci sınıf tüccarlar ve serbest meslek erbabı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8E13E" w14:textId="77777777" w:rsidR="005847A9" w:rsidRDefault="00000000">
            <w:pPr>
              <w:pStyle w:val="Dier0"/>
              <w:framePr w:w="11558" w:h="8363" w:wrap="none" w:vAnchor="page" w:hAnchor="page" w:x="107" w:y="85"/>
              <w:jc w:val="center"/>
            </w:pPr>
            <w:r>
              <w:rPr>
                <w:rStyle w:val="Dier"/>
                <w:b/>
                <w:bCs/>
              </w:rPr>
              <w:t>17.000</w:t>
            </w:r>
          </w:p>
        </w:tc>
      </w:tr>
      <w:tr w:rsidR="005847A9" w14:paraId="1E6B8A4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808" w:type="dxa"/>
            <w:vMerge/>
            <w:tcBorders>
              <w:left w:val="single" w:sz="4" w:space="0" w:color="auto"/>
            </w:tcBorders>
          </w:tcPr>
          <w:p w14:paraId="6CD23F3B" w14:textId="77777777" w:rsidR="005847A9" w:rsidRDefault="005847A9">
            <w:pPr>
              <w:framePr w:w="11558" w:h="8363" w:wrap="none" w:vAnchor="page" w:hAnchor="page" w:x="107" w:y="85"/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</w:tcBorders>
          </w:tcPr>
          <w:p w14:paraId="58D0AC8C" w14:textId="77777777" w:rsidR="005847A9" w:rsidRDefault="00000000">
            <w:pPr>
              <w:pStyle w:val="Dier0"/>
              <w:framePr w:w="11558" w:h="8363" w:wrap="none" w:vAnchor="page" w:hAnchor="page" w:x="107" w:y="85"/>
              <w:ind w:left="280" w:hanging="280"/>
            </w:pPr>
            <w:r>
              <w:rPr>
                <w:rStyle w:val="Dier"/>
              </w:rPr>
              <w:t>3- İkinci sınıf tüccarlar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86946" w14:textId="77777777" w:rsidR="005847A9" w:rsidRDefault="00000000">
            <w:pPr>
              <w:pStyle w:val="Dier0"/>
              <w:framePr w:w="11558" w:h="8363" w:wrap="none" w:vAnchor="page" w:hAnchor="page" w:x="107" w:y="85"/>
              <w:jc w:val="center"/>
            </w:pPr>
            <w:r>
              <w:rPr>
                <w:rStyle w:val="Dier"/>
                <w:b/>
                <w:bCs/>
              </w:rPr>
              <w:t>8.700</w:t>
            </w:r>
          </w:p>
        </w:tc>
      </w:tr>
      <w:tr w:rsidR="005847A9" w14:paraId="2FB1D809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</w:trPr>
        <w:tc>
          <w:tcPr>
            <w:tcW w:w="1808" w:type="dxa"/>
            <w:vMerge/>
            <w:tcBorders>
              <w:left w:val="single" w:sz="4" w:space="0" w:color="auto"/>
            </w:tcBorders>
          </w:tcPr>
          <w:p w14:paraId="1EA4BC8F" w14:textId="77777777" w:rsidR="005847A9" w:rsidRDefault="005847A9">
            <w:pPr>
              <w:framePr w:w="11558" w:h="8363" w:wrap="none" w:vAnchor="page" w:hAnchor="page" w:x="107" w:y="85"/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E2699B" w14:textId="77777777" w:rsidR="005847A9" w:rsidRDefault="00000000">
            <w:pPr>
              <w:pStyle w:val="Dier0"/>
              <w:framePr w:w="11558" w:h="8363" w:wrap="none" w:vAnchor="page" w:hAnchor="page" w:x="107" w:y="85"/>
              <w:spacing w:line="286" w:lineRule="auto"/>
              <w:ind w:left="280" w:hanging="280"/>
            </w:pPr>
            <w:r>
              <w:rPr>
                <w:rStyle w:val="Dier"/>
              </w:rPr>
              <w:t>4- Yukarıdakiler dışında kalıp beyanname usulüyle gelir vergisine tabi olanlar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A26DD" w14:textId="77777777" w:rsidR="005847A9" w:rsidRDefault="00000000">
            <w:pPr>
              <w:pStyle w:val="Dier0"/>
              <w:framePr w:w="11558" w:h="8363" w:wrap="none" w:vAnchor="page" w:hAnchor="page" w:x="107" w:y="85"/>
              <w:jc w:val="center"/>
            </w:pPr>
            <w:r>
              <w:rPr>
                <w:rStyle w:val="Dier"/>
                <w:b/>
                <w:bCs/>
              </w:rPr>
              <w:t>6.000</w:t>
            </w:r>
          </w:p>
        </w:tc>
      </w:tr>
      <w:tr w:rsidR="005847A9" w14:paraId="21EFA07F" w14:textId="77777777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1808" w:type="dxa"/>
            <w:vMerge/>
            <w:tcBorders>
              <w:left w:val="single" w:sz="4" w:space="0" w:color="auto"/>
            </w:tcBorders>
          </w:tcPr>
          <w:p w14:paraId="54B98C89" w14:textId="77777777" w:rsidR="005847A9" w:rsidRDefault="005847A9">
            <w:pPr>
              <w:framePr w:w="11558" w:h="8363" w:wrap="none" w:vAnchor="page" w:hAnchor="page" w:x="107" w:y="85"/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</w:tcBorders>
          </w:tcPr>
          <w:p w14:paraId="6D51579B" w14:textId="77777777" w:rsidR="005847A9" w:rsidRDefault="00000000">
            <w:pPr>
              <w:pStyle w:val="Dier0"/>
              <w:framePr w:w="11558" w:h="8363" w:wrap="none" w:vAnchor="page" w:hAnchor="page" w:x="107" w:y="85"/>
              <w:ind w:left="280" w:hanging="280"/>
            </w:pPr>
            <w:r>
              <w:rPr>
                <w:rStyle w:val="Dier"/>
              </w:rPr>
              <w:t>5- Kazancı basit usulde tespit edilenler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ACE77" w14:textId="77777777" w:rsidR="005847A9" w:rsidRDefault="00000000">
            <w:pPr>
              <w:pStyle w:val="Dier0"/>
              <w:framePr w:w="11558" w:h="8363" w:wrap="none" w:vAnchor="page" w:hAnchor="page" w:x="107" w:y="85"/>
              <w:jc w:val="center"/>
            </w:pPr>
            <w:r>
              <w:rPr>
                <w:rStyle w:val="Dier"/>
                <w:b/>
                <w:bCs/>
              </w:rPr>
              <w:t>4.000</w:t>
            </w:r>
          </w:p>
        </w:tc>
      </w:tr>
      <w:tr w:rsidR="005847A9" w14:paraId="089E24F3" w14:textId="77777777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1808" w:type="dxa"/>
            <w:vMerge/>
            <w:tcBorders>
              <w:left w:val="single" w:sz="4" w:space="0" w:color="auto"/>
            </w:tcBorders>
          </w:tcPr>
          <w:p w14:paraId="00ECE5E2" w14:textId="77777777" w:rsidR="005847A9" w:rsidRDefault="005847A9">
            <w:pPr>
              <w:framePr w:w="11558" w:h="8363" w:wrap="none" w:vAnchor="page" w:hAnchor="page" w:x="107" w:y="85"/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3BB5FE" w14:textId="77777777" w:rsidR="005847A9" w:rsidRDefault="00000000">
            <w:pPr>
              <w:pStyle w:val="Dier0"/>
              <w:framePr w:w="11558" w:h="8363" w:wrap="none" w:vAnchor="page" w:hAnchor="page" w:x="107" w:y="85"/>
              <w:ind w:left="280" w:hanging="280"/>
            </w:pPr>
            <w:r>
              <w:rPr>
                <w:rStyle w:val="Dier"/>
              </w:rPr>
              <w:t>6- Gelir vergisinden muaf esnaf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C18F2A" w14:textId="77777777" w:rsidR="005847A9" w:rsidRDefault="00000000">
            <w:pPr>
              <w:pStyle w:val="Dier0"/>
              <w:framePr w:w="11558" w:h="8363" w:wrap="none" w:vAnchor="page" w:hAnchor="page" w:x="107" w:y="85"/>
              <w:jc w:val="center"/>
            </w:pPr>
            <w:r>
              <w:rPr>
                <w:rStyle w:val="Dier"/>
                <w:b/>
                <w:bCs/>
              </w:rPr>
              <w:t>2.600</w:t>
            </w:r>
          </w:p>
        </w:tc>
      </w:tr>
      <w:tr w:rsidR="005847A9" w14:paraId="2F3ADE4A" w14:textId="77777777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FC429D" w14:textId="77777777" w:rsidR="005847A9" w:rsidRDefault="005847A9">
            <w:pPr>
              <w:framePr w:w="11558" w:h="8363" w:wrap="none" w:vAnchor="page" w:hAnchor="page" w:x="107" w:y="85"/>
              <w:rPr>
                <w:sz w:val="10"/>
                <w:szCs w:val="10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</w:tcBorders>
          </w:tcPr>
          <w:p w14:paraId="29944DB0" w14:textId="77777777" w:rsidR="005847A9" w:rsidRDefault="00000000">
            <w:pPr>
              <w:pStyle w:val="Dier0"/>
              <w:framePr w:w="11558" w:h="8363" w:wrap="none" w:vAnchor="page" w:hAnchor="page" w:x="107" w:y="85"/>
              <w:spacing w:after="340"/>
              <w:ind w:left="280" w:hanging="280"/>
            </w:pPr>
            <w:r>
              <w:rPr>
                <w:rStyle w:val="Dier"/>
                <w:b/>
                <w:bCs/>
              </w:rPr>
              <w:t xml:space="preserve">II </w:t>
            </w:r>
            <w:proofErr w:type="spellStart"/>
            <w:r>
              <w:rPr>
                <w:rStyle w:val="Dier"/>
                <w:b/>
                <w:bCs/>
              </w:rPr>
              <w:t>nci</w:t>
            </w:r>
            <w:proofErr w:type="spellEnd"/>
            <w:r>
              <w:rPr>
                <w:rStyle w:val="Dier"/>
                <w:b/>
                <w:bCs/>
              </w:rPr>
              <w:t xml:space="preserve"> derece usulsüzlükler</w:t>
            </w:r>
          </w:p>
          <w:p w14:paraId="39752BCF" w14:textId="77777777" w:rsidR="005847A9" w:rsidRDefault="00000000">
            <w:pPr>
              <w:pStyle w:val="Dier0"/>
              <w:framePr w:w="11558" w:h="8363" w:wrap="none" w:vAnchor="page" w:hAnchor="page" w:x="107" w:y="85"/>
              <w:ind w:left="280" w:hanging="280"/>
            </w:pPr>
            <w:r>
              <w:rPr>
                <w:rStyle w:val="Dier"/>
              </w:rPr>
              <w:t>1- Sermaye şirketleri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E79FE" w14:textId="77777777" w:rsidR="005847A9" w:rsidRDefault="00000000">
            <w:pPr>
              <w:pStyle w:val="Dier0"/>
              <w:framePr w:w="11558" w:h="8363" w:wrap="none" w:vAnchor="page" w:hAnchor="page" w:x="107" w:y="85"/>
              <w:jc w:val="center"/>
            </w:pPr>
            <w:r>
              <w:rPr>
                <w:rStyle w:val="Dier"/>
                <w:b/>
                <w:bCs/>
              </w:rPr>
              <w:t>17.000</w:t>
            </w:r>
          </w:p>
        </w:tc>
      </w:tr>
      <w:tr w:rsidR="005847A9" w14:paraId="405FEAD1" w14:textId="77777777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1808" w:type="dxa"/>
            <w:vMerge/>
            <w:tcBorders>
              <w:left w:val="single" w:sz="4" w:space="0" w:color="auto"/>
            </w:tcBorders>
          </w:tcPr>
          <w:p w14:paraId="006E8EA2" w14:textId="77777777" w:rsidR="005847A9" w:rsidRDefault="005847A9">
            <w:pPr>
              <w:framePr w:w="11558" w:h="8363" w:wrap="none" w:vAnchor="page" w:hAnchor="page" w:x="107" w:y="85"/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6296D9" w14:textId="77777777" w:rsidR="005847A9" w:rsidRDefault="00000000">
            <w:pPr>
              <w:pStyle w:val="Dier0"/>
              <w:framePr w:w="11558" w:h="8363" w:wrap="none" w:vAnchor="page" w:hAnchor="page" w:x="107" w:y="85"/>
              <w:spacing w:line="293" w:lineRule="auto"/>
              <w:ind w:left="280" w:hanging="280"/>
            </w:pPr>
            <w:r>
              <w:rPr>
                <w:rStyle w:val="Dier"/>
              </w:rPr>
              <w:t>2- Sermaye şirketi dışında kalan birinci sınıf tüccarlar ve serbest meslek erbabı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1CCF0" w14:textId="77777777" w:rsidR="005847A9" w:rsidRDefault="00000000">
            <w:pPr>
              <w:pStyle w:val="Dier0"/>
              <w:framePr w:w="11558" w:h="8363" w:wrap="none" w:vAnchor="page" w:hAnchor="page" w:x="107" w:y="85"/>
              <w:jc w:val="center"/>
            </w:pPr>
            <w:r>
              <w:rPr>
                <w:rStyle w:val="Dier"/>
                <w:b/>
                <w:bCs/>
              </w:rPr>
              <w:t>8.700</w:t>
            </w:r>
          </w:p>
        </w:tc>
      </w:tr>
      <w:tr w:rsidR="005847A9" w14:paraId="0E33A8EE" w14:textId="77777777">
        <w:tblPrEx>
          <w:tblCellMar>
            <w:top w:w="0" w:type="dxa"/>
            <w:bottom w:w="0" w:type="dxa"/>
          </w:tblCellMar>
        </w:tblPrEx>
        <w:trPr>
          <w:trHeight w:hRule="exact" w:val="593"/>
        </w:trPr>
        <w:tc>
          <w:tcPr>
            <w:tcW w:w="1808" w:type="dxa"/>
            <w:vMerge/>
            <w:tcBorders>
              <w:left w:val="single" w:sz="4" w:space="0" w:color="auto"/>
            </w:tcBorders>
          </w:tcPr>
          <w:p w14:paraId="3AC02AFE" w14:textId="77777777" w:rsidR="005847A9" w:rsidRDefault="005847A9">
            <w:pPr>
              <w:framePr w:w="11558" w:h="8363" w:wrap="none" w:vAnchor="page" w:hAnchor="page" w:x="107" w:y="85"/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</w:tcBorders>
          </w:tcPr>
          <w:p w14:paraId="793E2EA8" w14:textId="77777777" w:rsidR="005847A9" w:rsidRDefault="00000000">
            <w:pPr>
              <w:pStyle w:val="Dier0"/>
              <w:framePr w:w="11558" w:h="8363" w:wrap="none" w:vAnchor="page" w:hAnchor="page" w:x="107" w:y="85"/>
            </w:pPr>
            <w:r>
              <w:rPr>
                <w:rStyle w:val="Dier"/>
              </w:rPr>
              <w:t>3- İkinci sınıf tüccarlar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0E1CF" w14:textId="77777777" w:rsidR="005847A9" w:rsidRDefault="00000000">
            <w:pPr>
              <w:pStyle w:val="Dier0"/>
              <w:framePr w:w="11558" w:h="8363" w:wrap="none" w:vAnchor="page" w:hAnchor="page" w:x="107" w:y="85"/>
              <w:jc w:val="center"/>
            </w:pPr>
            <w:r>
              <w:rPr>
                <w:rStyle w:val="Dier"/>
                <w:b/>
                <w:bCs/>
              </w:rPr>
              <w:t>6.000</w:t>
            </w:r>
          </w:p>
        </w:tc>
      </w:tr>
      <w:tr w:rsidR="005847A9" w14:paraId="66924C33" w14:textId="77777777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1808" w:type="dxa"/>
            <w:vMerge/>
            <w:tcBorders>
              <w:left w:val="single" w:sz="4" w:space="0" w:color="auto"/>
            </w:tcBorders>
          </w:tcPr>
          <w:p w14:paraId="6EE4670F" w14:textId="77777777" w:rsidR="005847A9" w:rsidRDefault="005847A9">
            <w:pPr>
              <w:framePr w:w="11558" w:h="8363" w:wrap="none" w:vAnchor="page" w:hAnchor="page" w:x="107" w:y="85"/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5297EB" w14:textId="77777777" w:rsidR="005847A9" w:rsidRDefault="00000000">
            <w:pPr>
              <w:pStyle w:val="Dier0"/>
              <w:framePr w:w="11558" w:h="8363" w:wrap="none" w:vAnchor="page" w:hAnchor="page" w:x="107" w:y="85"/>
              <w:spacing w:line="286" w:lineRule="auto"/>
              <w:ind w:left="280" w:hanging="280"/>
            </w:pPr>
            <w:r>
              <w:rPr>
                <w:rStyle w:val="Dier"/>
              </w:rPr>
              <w:t>4- Yukarıdakiler dışında kalıp beyanname usulüyle gelir vergisine tabi olanlar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AFABF" w14:textId="77777777" w:rsidR="005847A9" w:rsidRDefault="00000000">
            <w:pPr>
              <w:pStyle w:val="Dier0"/>
              <w:framePr w:w="11558" w:h="8363" w:wrap="none" w:vAnchor="page" w:hAnchor="page" w:x="107" w:y="85"/>
              <w:jc w:val="center"/>
            </w:pPr>
            <w:r>
              <w:rPr>
                <w:rStyle w:val="Dier"/>
                <w:b/>
                <w:bCs/>
              </w:rPr>
              <w:t>4.000</w:t>
            </w:r>
          </w:p>
        </w:tc>
      </w:tr>
      <w:tr w:rsidR="005847A9" w14:paraId="0472FEDA" w14:textId="77777777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1808" w:type="dxa"/>
            <w:vMerge/>
            <w:tcBorders>
              <w:left w:val="single" w:sz="4" w:space="0" w:color="auto"/>
            </w:tcBorders>
          </w:tcPr>
          <w:p w14:paraId="15822010" w14:textId="77777777" w:rsidR="005847A9" w:rsidRDefault="005847A9">
            <w:pPr>
              <w:framePr w:w="11558" w:h="8363" w:wrap="none" w:vAnchor="page" w:hAnchor="page" w:x="107" w:y="85"/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</w:tcBorders>
          </w:tcPr>
          <w:p w14:paraId="3C14CFFE" w14:textId="77777777" w:rsidR="005847A9" w:rsidRDefault="00000000">
            <w:pPr>
              <w:pStyle w:val="Dier0"/>
              <w:framePr w:w="11558" w:h="8363" w:wrap="none" w:vAnchor="page" w:hAnchor="page" w:x="107" w:y="85"/>
              <w:ind w:left="280" w:hanging="280"/>
            </w:pPr>
            <w:r>
              <w:rPr>
                <w:rStyle w:val="Dier"/>
              </w:rPr>
              <w:t>5- Kazancı basit usulde tespit edilenler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C165F" w14:textId="77777777" w:rsidR="005847A9" w:rsidRDefault="00000000">
            <w:pPr>
              <w:pStyle w:val="Dier0"/>
              <w:framePr w:w="11558" w:h="8363" w:wrap="none" w:vAnchor="page" w:hAnchor="page" w:x="107" w:y="85"/>
              <w:jc w:val="center"/>
            </w:pPr>
            <w:r>
              <w:rPr>
                <w:rStyle w:val="Dier"/>
                <w:b/>
                <w:bCs/>
              </w:rPr>
              <w:t>2.600</w:t>
            </w:r>
          </w:p>
        </w:tc>
      </w:tr>
      <w:tr w:rsidR="005847A9" w14:paraId="4966AF4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08" w:type="dxa"/>
            <w:vMerge/>
            <w:tcBorders>
              <w:left w:val="single" w:sz="4" w:space="0" w:color="auto"/>
            </w:tcBorders>
          </w:tcPr>
          <w:p w14:paraId="4AA7977C" w14:textId="77777777" w:rsidR="005847A9" w:rsidRDefault="005847A9">
            <w:pPr>
              <w:framePr w:w="11558" w:h="8363" w:wrap="none" w:vAnchor="page" w:hAnchor="page" w:x="107" w:y="85"/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</w:tcBorders>
          </w:tcPr>
          <w:p w14:paraId="1A6B42EC" w14:textId="77777777" w:rsidR="005847A9" w:rsidRDefault="00000000">
            <w:pPr>
              <w:pStyle w:val="Dier0"/>
              <w:framePr w:w="11558" w:h="8363" w:wrap="none" w:vAnchor="page" w:hAnchor="page" w:x="107" w:y="85"/>
            </w:pPr>
            <w:r>
              <w:rPr>
                <w:rStyle w:val="Dier"/>
              </w:rPr>
              <w:t>6- Gelir vergisinden muaf esnaf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3072B" w14:textId="77777777" w:rsidR="005847A9" w:rsidRDefault="00000000">
            <w:pPr>
              <w:pStyle w:val="Dier0"/>
              <w:framePr w:w="11558" w:h="8363" w:wrap="none" w:vAnchor="page" w:hAnchor="page" w:x="107" w:y="85"/>
              <w:jc w:val="center"/>
            </w:pPr>
            <w:r>
              <w:rPr>
                <w:rStyle w:val="Dier"/>
                <w:b/>
                <w:bCs/>
              </w:rPr>
              <w:t>1.700</w:t>
            </w:r>
          </w:p>
        </w:tc>
      </w:tr>
      <w:bookmarkEnd w:id="0"/>
    </w:tbl>
    <w:p w14:paraId="035EE22E" w14:textId="77777777" w:rsidR="005847A9" w:rsidRDefault="005847A9">
      <w:pPr>
        <w:spacing w:line="1" w:lineRule="exact"/>
      </w:pPr>
    </w:p>
    <w:sectPr w:rsidR="005847A9">
      <w:pgSz w:w="11793" w:h="873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2AF0" w14:textId="77777777" w:rsidR="00D87072" w:rsidRDefault="00D87072">
      <w:r>
        <w:separator/>
      </w:r>
    </w:p>
  </w:endnote>
  <w:endnote w:type="continuationSeparator" w:id="0">
    <w:p w14:paraId="3627EC88" w14:textId="77777777" w:rsidR="00D87072" w:rsidRDefault="00D8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2F4F" w14:textId="77777777" w:rsidR="00D87072" w:rsidRDefault="00D87072"/>
  </w:footnote>
  <w:footnote w:type="continuationSeparator" w:id="0">
    <w:p w14:paraId="16721FBF" w14:textId="77777777" w:rsidR="00D87072" w:rsidRDefault="00D870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A9"/>
    <w:rsid w:val="005847A9"/>
    <w:rsid w:val="008D21BD"/>
    <w:rsid w:val="00BD071A"/>
    <w:rsid w:val="00D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33D0"/>
  <w15:docId w15:val="{EE4A69C8-F13D-46F0-9C27-1F3B462D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Şaban ABACI</cp:lastModifiedBy>
  <cp:revision>2</cp:revision>
  <dcterms:created xsi:type="dcterms:W3CDTF">2026-01-01T10:10:00Z</dcterms:created>
  <dcterms:modified xsi:type="dcterms:W3CDTF">2026-01-01T10:11:00Z</dcterms:modified>
</cp:coreProperties>
</file>